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5" w:rsidRPr="007D5E25" w:rsidRDefault="007D5E25" w:rsidP="00E75838">
      <w:pPr>
        <w:jc w:val="center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Министерство образования и науки Российской Федерации</w:t>
      </w:r>
    </w:p>
    <w:p w:rsidR="007D5E25" w:rsidRPr="007D5E25" w:rsidRDefault="007D5E25" w:rsidP="00E75838">
      <w:pPr>
        <w:jc w:val="center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Федеральное государственное бюджетное образовательное </w:t>
      </w:r>
      <w:r w:rsidRPr="007D5E25">
        <w:rPr>
          <w:rFonts w:cs="Times New Roman"/>
          <w:sz w:val="32"/>
          <w:szCs w:val="32"/>
        </w:rPr>
        <w:br/>
        <w:t>учреждение высшего образования</w:t>
      </w:r>
      <w:r w:rsidRPr="007D5E25">
        <w:rPr>
          <w:rFonts w:cs="Times New Roman"/>
          <w:sz w:val="32"/>
          <w:szCs w:val="32"/>
        </w:rPr>
        <w:br/>
        <w:t>«Кузбасский государственный технический университет</w:t>
      </w:r>
      <w:r w:rsidRPr="007D5E25">
        <w:rPr>
          <w:rFonts w:cs="Times New Roman"/>
          <w:sz w:val="32"/>
          <w:szCs w:val="32"/>
        </w:rPr>
        <w:br/>
        <w:t>им</w:t>
      </w:r>
      <w:r w:rsidR="00E75838">
        <w:rPr>
          <w:rFonts w:cs="Times New Roman"/>
          <w:sz w:val="32"/>
          <w:szCs w:val="32"/>
        </w:rPr>
        <w:t>ени</w:t>
      </w:r>
      <w:r w:rsidRPr="007D5E25">
        <w:rPr>
          <w:rFonts w:cs="Times New Roman"/>
          <w:sz w:val="32"/>
          <w:szCs w:val="32"/>
        </w:rPr>
        <w:t xml:space="preserve"> Т. Ф. Горбачёва»</w:t>
      </w:r>
    </w:p>
    <w:p w:rsidR="007D5E25" w:rsidRPr="007D5E25" w:rsidRDefault="007D5E25" w:rsidP="007D5E25">
      <w:pPr>
        <w:jc w:val="center"/>
        <w:rPr>
          <w:rFonts w:cs="Times New Roman"/>
          <w:sz w:val="32"/>
          <w:szCs w:val="32"/>
        </w:rPr>
      </w:pPr>
    </w:p>
    <w:p w:rsidR="007D5E25" w:rsidRDefault="007D5E25" w:rsidP="007D5E25">
      <w:pPr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Кафедра </w:t>
      </w:r>
      <w:r w:rsidR="00286A18">
        <w:rPr>
          <w:rFonts w:cs="Times New Roman"/>
          <w:sz w:val="32"/>
          <w:szCs w:val="32"/>
        </w:rPr>
        <w:t>информационных и автоматизированных</w:t>
      </w:r>
      <w:r w:rsidR="00286A18">
        <w:rPr>
          <w:rFonts w:cs="Times New Roman"/>
          <w:sz w:val="32"/>
          <w:szCs w:val="32"/>
        </w:rPr>
        <w:br/>
        <w:t xml:space="preserve"> производственных систем</w:t>
      </w:r>
    </w:p>
    <w:p w:rsidR="007D5E25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</w:p>
    <w:p w:rsidR="007D5E25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</w:p>
    <w:p w:rsidR="007D5E25" w:rsidRPr="00F97686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Cs w:val="32"/>
        </w:rPr>
      </w:pPr>
    </w:p>
    <w:p w:rsidR="007D5E25" w:rsidRPr="00F97686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32"/>
        </w:rPr>
      </w:pPr>
      <w:r w:rsidRPr="00F97686">
        <w:rPr>
          <w:rFonts w:eastAsia="TimesNewRomanPSMT" w:cs="Times New Roman"/>
          <w:b/>
          <w:bCs/>
          <w:color w:val="000000"/>
          <w:szCs w:val="32"/>
        </w:rPr>
        <w:t>ВЫБОР МАТЕРИАЛОВ</w:t>
      </w:r>
    </w:p>
    <w:p w:rsidR="007D5E25" w:rsidRPr="00F97686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32"/>
        </w:rPr>
      </w:pPr>
      <w:r w:rsidRPr="00F97686">
        <w:rPr>
          <w:rFonts w:eastAsia="TimesNewRomanPSMT" w:cs="Times New Roman"/>
          <w:b/>
          <w:bCs/>
          <w:color w:val="000000"/>
          <w:szCs w:val="32"/>
        </w:rPr>
        <w:t>И ОПРЕДЕЛЕНИЕ ДОПУСКАЕМЫХ НАПРЯЖЕНИЙ</w:t>
      </w:r>
    </w:p>
    <w:p w:rsidR="007D5E25" w:rsidRPr="00F97686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32"/>
        </w:rPr>
      </w:pPr>
      <w:r w:rsidRPr="00F97686">
        <w:rPr>
          <w:rFonts w:eastAsia="TimesNewRomanPSMT" w:cs="Times New Roman"/>
          <w:b/>
          <w:bCs/>
          <w:color w:val="000000"/>
          <w:szCs w:val="32"/>
        </w:rPr>
        <w:t>ДЛЯ ЗУБЧАТЫХ И ЧЕРВЯЧНЫХ ПЕРЕДАЧ</w:t>
      </w:r>
    </w:p>
    <w:p w:rsidR="007D5E25" w:rsidRPr="007D5E25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 w:val="32"/>
          <w:szCs w:val="32"/>
        </w:rPr>
      </w:pPr>
    </w:p>
    <w:p w:rsidR="000F16B0" w:rsidRPr="00E75838" w:rsidRDefault="007D5E25" w:rsidP="00E75838">
      <w:pPr>
        <w:ind w:right="-108"/>
        <w:jc w:val="center"/>
        <w:rPr>
          <w:rFonts w:eastAsia="TimesNewRomanPSMT" w:cs="Times New Roman"/>
          <w:color w:val="000000"/>
          <w:szCs w:val="28"/>
        </w:rPr>
      </w:pPr>
      <w:r w:rsidRPr="00E75838">
        <w:rPr>
          <w:rFonts w:eastAsia="TimesNewRomanPSMT" w:cs="Times New Roman"/>
          <w:color w:val="000000"/>
          <w:szCs w:val="32"/>
        </w:rPr>
        <w:t>Методические указания к практическим</w:t>
      </w:r>
      <w:r w:rsidR="000F16B0" w:rsidRPr="00E75838">
        <w:rPr>
          <w:rFonts w:eastAsia="TimesNewRomanPSMT" w:cs="Times New Roman"/>
          <w:color w:val="000000"/>
          <w:szCs w:val="32"/>
        </w:rPr>
        <w:t xml:space="preserve"> </w:t>
      </w:r>
      <w:r w:rsidR="00E03CD2" w:rsidRPr="00E75838">
        <w:rPr>
          <w:rFonts w:eastAsia="TimesNewRomanPSMT" w:cs="Times New Roman"/>
          <w:color w:val="000000"/>
          <w:szCs w:val="32"/>
        </w:rPr>
        <w:t xml:space="preserve">занятиям </w:t>
      </w:r>
      <w:r w:rsidRPr="00E75838">
        <w:rPr>
          <w:rFonts w:eastAsia="TimesNewRomanPSMT" w:cs="Times New Roman"/>
          <w:color w:val="000000"/>
          <w:szCs w:val="32"/>
        </w:rPr>
        <w:t>по дисциплин</w:t>
      </w:r>
      <w:r w:rsidR="00E75838" w:rsidRPr="00E75838">
        <w:rPr>
          <w:rFonts w:eastAsia="TimesNewRomanPSMT" w:cs="Times New Roman"/>
          <w:color w:val="000000"/>
          <w:szCs w:val="32"/>
        </w:rPr>
        <w:t>е</w:t>
      </w:r>
      <w:r w:rsidR="000F16B0" w:rsidRPr="00E75838">
        <w:rPr>
          <w:rFonts w:eastAsia="TimesNewRomanPSMT" w:cs="Times New Roman"/>
          <w:color w:val="000000"/>
          <w:szCs w:val="32"/>
        </w:rPr>
        <w:t xml:space="preserve"> </w:t>
      </w:r>
      <w:r w:rsidR="00E03CD2" w:rsidRPr="00E75838">
        <w:rPr>
          <w:rFonts w:eastAsia="TimesNewRomanPSMT" w:cs="Times New Roman"/>
          <w:color w:val="000000"/>
          <w:szCs w:val="32"/>
        </w:rPr>
        <w:t>«</w:t>
      </w:r>
      <w:r w:rsidR="00E03CD2" w:rsidRPr="00E75838">
        <w:rPr>
          <w:rFonts w:eastAsia="TimesNewRomanPSMT" w:cs="Times New Roman"/>
          <w:b/>
          <w:color w:val="000000"/>
          <w:szCs w:val="32"/>
        </w:rPr>
        <w:t>Основы проектирования</w:t>
      </w:r>
      <w:r w:rsidR="00E03CD2" w:rsidRPr="00E75838">
        <w:rPr>
          <w:rFonts w:eastAsia="TimesNewRomanPSMT" w:cs="Times New Roman"/>
          <w:color w:val="000000"/>
          <w:szCs w:val="32"/>
        </w:rPr>
        <w:t xml:space="preserve">» для </w:t>
      </w:r>
      <w:r w:rsidR="00E75838" w:rsidRPr="00E75838">
        <w:rPr>
          <w:rFonts w:eastAsia="TimesNewRomanPSMT" w:cs="Times New Roman"/>
          <w:color w:val="000000"/>
          <w:szCs w:val="32"/>
        </w:rPr>
        <w:t xml:space="preserve">студентов </w:t>
      </w:r>
      <w:r w:rsidR="00E03CD2" w:rsidRPr="00E75838">
        <w:rPr>
          <w:rFonts w:eastAsia="TimesNewRomanPSMT" w:cs="Times New Roman"/>
          <w:color w:val="000000"/>
          <w:szCs w:val="32"/>
        </w:rPr>
        <w:t>направления 15.03.01</w:t>
      </w:r>
      <w:r w:rsidR="00E75838" w:rsidRPr="00E75838">
        <w:rPr>
          <w:rFonts w:eastAsia="TimesNewRomanPSMT" w:cs="Times New Roman"/>
          <w:color w:val="000000"/>
          <w:szCs w:val="32"/>
        </w:rPr>
        <w:t xml:space="preserve"> «Машиностроение»</w:t>
      </w:r>
      <w:r w:rsidR="00E03CD2" w:rsidRPr="00E75838">
        <w:rPr>
          <w:rFonts w:eastAsia="TimesNewRomanPSMT" w:cs="Times New Roman"/>
          <w:color w:val="000000"/>
          <w:szCs w:val="32"/>
        </w:rPr>
        <w:t>,</w:t>
      </w:r>
      <w:r w:rsidR="00E75838" w:rsidRPr="00E75838">
        <w:rPr>
          <w:rFonts w:eastAsia="TimesNewRomanPSMT" w:cs="Times New Roman"/>
          <w:color w:val="000000"/>
          <w:szCs w:val="32"/>
        </w:rPr>
        <w:t xml:space="preserve"> по дисциплине </w:t>
      </w:r>
      <w:r w:rsidR="00E03CD2" w:rsidRPr="00E75838">
        <w:rPr>
          <w:rFonts w:eastAsia="TimesNewRomanPSMT" w:cs="Times New Roman"/>
          <w:color w:val="000000"/>
          <w:szCs w:val="32"/>
        </w:rPr>
        <w:t>«</w:t>
      </w:r>
      <w:r w:rsidR="00E03CD2" w:rsidRPr="00E75838">
        <w:rPr>
          <w:rFonts w:eastAsia="TimesNewRomanPSMT" w:cs="Times New Roman"/>
          <w:b/>
          <w:color w:val="000000"/>
          <w:szCs w:val="32"/>
        </w:rPr>
        <w:t xml:space="preserve">Детали машин </w:t>
      </w:r>
      <w:r w:rsidR="00E03CD2" w:rsidRPr="00E75838">
        <w:rPr>
          <w:rFonts w:eastAsia="TimesNewRomanPSMT" w:cs="Times New Roman"/>
          <w:b/>
          <w:color w:val="000000"/>
          <w:szCs w:val="28"/>
        </w:rPr>
        <w:t>и основы конструирования</w:t>
      </w:r>
      <w:r w:rsidR="00E03CD2" w:rsidRPr="00E75838">
        <w:rPr>
          <w:rFonts w:eastAsia="TimesNewRomanPSMT" w:cs="Times New Roman"/>
          <w:color w:val="000000"/>
          <w:szCs w:val="28"/>
        </w:rPr>
        <w:t xml:space="preserve">» для </w:t>
      </w:r>
      <w:r w:rsidR="00E75838" w:rsidRPr="00E75838">
        <w:rPr>
          <w:rFonts w:eastAsia="TimesNewRomanPSMT" w:cs="Times New Roman"/>
          <w:color w:val="000000"/>
          <w:szCs w:val="28"/>
        </w:rPr>
        <w:t>студе</w:t>
      </w:r>
      <w:r w:rsidR="00E75838" w:rsidRPr="00E75838">
        <w:rPr>
          <w:rFonts w:eastAsia="TimesNewRomanPSMT" w:cs="Times New Roman"/>
          <w:color w:val="000000"/>
          <w:szCs w:val="28"/>
        </w:rPr>
        <w:t>н</w:t>
      </w:r>
      <w:r w:rsidR="00E75838" w:rsidRPr="00E75838">
        <w:rPr>
          <w:rFonts w:eastAsia="TimesNewRomanPSMT" w:cs="Times New Roman"/>
          <w:color w:val="000000"/>
          <w:szCs w:val="28"/>
        </w:rPr>
        <w:t xml:space="preserve">тов </w:t>
      </w:r>
      <w:r w:rsidR="00E03CD2" w:rsidRPr="00E75838">
        <w:rPr>
          <w:rFonts w:eastAsia="TimesNewRomanPSMT" w:cs="Times New Roman"/>
          <w:color w:val="000000"/>
          <w:szCs w:val="28"/>
        </w:rPr>
        <w:t>направлени</w:t>
      </w:r>
      <w:r w:rsidR="00E75838" w:rsidRPr="00E75838">
        <w:rPr>
          <w:rFonts w:eastAsia="TimesNewRomanPSMT" w:cs="Times New Roman"/>
          <w:color w:val="000000"/>
          <w:szCs w:val="28"/>
        </w:rPr>
        <w:t>й</w:t>
      </w:r>
      <w:r w:rsidR="00E03CD2" w:rsidRPr="00E75838">
        <w:rPr>
          <w:rFonts w:eastAsia="TimesNewRomanPSMT" w:cs="Times New Roman"/>
          <w:color w:val="000000"/>
          <w:szCs w:val="28"/>
        </w:rPr>
        <w:t xml:space="preserve"> 15.03.05</w:t>
      </w:r>
      <w:r w:rsidR="00E75838" w:rsidRPr="00E75838">
        <w:rPr>
          <w:rFonts w:eastAsia="TimesNewRomanPSMT" w:cs="Times New Roman"/>
          <w:color w:val="000000"/>
          <w:szCs w:val="28"/>
        </w:rPr>
        <w:t xml:space="preserve"> «Конструкторско-технологической обеспечение машиностроительных производств»</w:t>
      </w:r>
      <w:r w:rsidR="00E03CD2" w:rsidRPr="00E75838">
        <w:rPr>
          <w:rFonts w:eastAsia="TimesNewRomanPSMT" w:cs="Times New Roman"/>
          <w:color w:val="000000"/>
          <w:szCs w:val="28"/>
        </w:rPr>
        <w:t xml:space="preserve"> и</w:t>
      </w:r>
      <w:r w:rsidR="00E75838" w:rsidRPr="00E75838">
        <w:rPr>
          <w:rFonts w:eastAsia="TimesNewRomanPSMT" w:cs="Times New Roman"/>
          <w:color w:val="000000"/>
          <w:szCs w:val="28"/>
        </w:rPr>
        <w:t xml:space="preserve"> </w:t>
      </w:r>
      <w:r w:rsidR="00E03CD2" w:rsidRPr="00E75838">
        <w:rPr>
          <w:rFonts w:eastAsia="TimesNewRomanPSMT" w:cs="Times New Roman"/>
          <w:color w:val="000000"/>
          <w:szCs w:val="28"/>
        </w:rPr>
        <w:t>23.03.03</w:t>
      </w:r>
      <w:r w:rsidR="00E75838">
        <w:rPr>
          <w:rFonts w:eastAsia="TimesNewRomanPSMT" w:cs="Times New Roman"/>
          <w:color w:val="000000"/>
          <w:szCs w:val="28"/>
        </w:rPr>
        <w:t xml:space="preserve"> «</w:t>
      </w:r>
      <w:r w:rsidR="00E75838" w:rsidRPr="00AE62B8">
        <w:t>Эксплуатация транспортно-технологических машин и комплексов</w:t>
      </w:r>
      <w:r w:rsidR="00E75838">
        <w:rPr>
          <w:rFonts w:eastAsia="TimesNewRomanPSMT" w:cs="Times New Roman"/>
          <w:color w:val="000000"/>
          <w:szCs w:val="28"/>
        </w:rPr>
        <w:t>»</w:t>
      </w:r>
      <w:r w:rsidR="00E03CD2" w:rsidRPr="00E75838">
        <w:rPr>
          <w:rFonts w:eastAsia="TimesNewRomanPSMT" w:cs="Times New Roman"/>
          <w:color w:val="000000"/>
          <w:szCs w:val="28"/>
        </w:rPr>
        <w:t xml:space="preserve">, </w:t>
      </w:r>
      <w:r w:rsidR="00E75838" w:rsidRPr="00E75838">
        <w:rPr>
          <w:rFonts w:eastAsia="TimesNewRomanPSMT" w:cs="Times New Roman"/>
          <w:color w:val="000000"/>
          <w:szCs w:val="28"/>
        </w:rPr>
        <w:t xml:space="preserve">по дисциплине </w:t>
      </w:r>
      <w:r w:rsidR="00E03CD2" w:rsidRPr="00E75838">
        <w:rPr>
          <w:rFonts w:eastAsia="TimesNewRomanPSMT" w:cs="Times New Roman"/>
          <w:color w:val="000000"/>
          <w:szCs w:val="28"/>
        </w:rPr>
        <w:t>«</w:t>
      </w:r>
      <w:r w:rsidR="00E03CD2" w:rsidRPr="00E75838">
        <w:rPr>
          <w:rFonts w:eastAsia="TimesNewRomanPSMT" w:cs="Times New Roman"/>
          <w:b/>
          <w:color w:val="000000"/>
          <w:szCs w:val="28"/>
        </w:rPr>
        <w:t>Детали машин</w:t>
      </w:r>
      <w:r w:rsidR="00E03CD2" w:rsidRPr="00E75838">
        <w:rPr>
          <w:rFonts w:eastAsia="TimesNewRomanPSMT" w:cs="Times New Roman"/>
          <w:color w:val="000000"/>
          <w:szCs w:val="28"/>
        </w:rPr>
        <w:t xml:space="preserve">» для </w:t>
      </w:r>
      <w:r w:rsidR="00E75838" w:rsidRPr="00E75838">
        <w:rPr>
          <w:rFonts w:eastAsia="TimesNewRomanPSMT" w:cs="Times New Roman"/>
          <w:color w:val="000000"/>
          <w:szCs w:val="28"/>
        </w:rPr>
        <w:t xml:space="preserve">студентов </w:t>
      </w:r>
      <w:r w:rsidR="00E03CD2" w:rsidRPr="00E75838">
        <w:rPr>
          <w:rFonts w:eastAsia="TimesNewRomanPSMT" w:cs="Times New Roman"/>
          <w:color w:val="000000"/>
          <w:szCs w:val="28"/>
        </w:rPr>
        <w:t>направления 18.03.02</w:t>
      </w:r>
      <w:r w:rsidR="00C91375" w:rsidRPr="00E75838">
        <w:rPr>
          <w:rFonts w:eastAsia="TimesNewRomanPSMT" w:cs="Times New Roman"/>
          <w:color w:val="000000"/>
          <w:szCs w:val="28"/>
        </w:rPr>
        <w:t xml:space="preserve"> </w:t>
      </w:r>
      <w:r w:rsidR="00E75838">
        <w:rPr>
          <w:rFonts w:eastAsia="TimesNewRomanPSMT" w:cs="Times New Roman"/>
          <w:color w:val="000000"/>
          <w:szCs w:val="28"/>
        </w:rPr>
        <w:t>«</w:t>
      </w:r>
      <w:r w:rsidR="00E75838" w:rsidRPr="00AE62B8">
        <w:t xml:space="preserve">Энерго- и ресурсосберегающие </w:t>
      </w:r>
      <w:r w:rsidR="00E75838">
        <w:br/>
      </w:r>
      <w:r w:rsidR="00E75838" w:rsidRPr="00AE62B8">
        <w:t>процессы в химической технологии, нефтехимии и биотехнологии</w:t>
      </w:r>
      <w:r w:rsidR="00E75838">
        <w:rPr>
          <w:rFonts w:eastAsia="TimesNewRomanPSMT" w:cs="Times New Roman"/>
          <w:color w:val="000000"/>
          <w:szCs w:val="28"/>
        </w:rPr>
        <w:t xml:space="preserve">» </w:t>
      </w:r>
      <w:r w:rsidR="00E75838">
        <w:rPr>
          <w:rFonts w:eastAsia="TimesNewRomanPSMT" w:cs="Times New Roman"/>
          <w:color w:val="000000"/>
          <w:szCs w:val="28"/>
        </w:rPr>
        <w:br/>
      </w:r>
      <w:r w:rsidR="00C91375" w:rsidRPr="00E75838">
        <w:rPr>
          <w:rFonts w:eastAsia="TimesNewRomanPSMT" w:cs="Times New Roman"/>
          <w:color w:val="000000"/>
          <w:szCs w:val="28"/>
        </w:rPr>
        <w:t xml:space="preserve">и </w:t>
      </w:r>
      <w:r w:rsidR="00E75838" w:rsidRPr="00E75838">
        <w:rPr>
          <w:rFonts w:eastAsia="TimesNewRomanPSMT" w:cs="Times New Roman"/>
          <w:color w:val="000000"/>
          <w:szCs w:val="28"/>
        </w:rPr>
        <w:t xml:space="preserve">по дисциплине </w:t>
      </w:r>
      <w:r w:rsidR="00E03CD2" w:rsidRPr="00E75838">
        <w:rPr>
          <w:rFonts w:eastAsia="TimesNewRomanPSMT" w:cs="Times New Roman"/>
          <w:color w:val="000000"/>
          <w:szCs w:val="28"/>
        </w:rPr>
        <w:t>«</w:t>
      </w:r>
      <w:r w:rsidR="00E03CD2" w:rsidRPr="00E75838">
        <w:rPr>
          <w:rFonts w:eastAsia="TimesNewRomanPSMT" w:cs="Times New Roman"/>
          <w:b/>
          <w:color w:val="000000"/>
          <w:szCs w:val="28"/>
        </w:rPr>
        <w:t>Прикладная механика</w:t>
      </w:r>
      <w:r w:rsidR="00E03CD2" w:rsidRPr="00E75838">
        <w:rPr>
          <w:rFonts w:eastAsia="TimesNewRomanPSMT" w:cs="Times New Roman"/>
          <w:color w:val="000000"/>
          <w:szCs w:val="28"/>
        </w:rPr>
        <w:t xml:space="preserve">» для </w:t>
      </w:r>
      <w:r w:rsidR="00E75838">
        <w:rPr>
          <w:rFonts w:eastAsia="TimesNewRomanPSMT" w:cs="Times New Roman"/>
          <w:color w:val="000000"/>
          <w:szCs w:val="28"/>
        </w:rPr>
        <w:t xml:space="preserve">студентов </w:t>
      </w:r>
      <w:r w:rsidR="00E03CD2" w:rsidRPr="00E75838">
        <w:rPr>
          <w:rFonts w:eastAsia="TimesNewRomanPSMT" w:cs="Times New Roman"/>
          <w:color w:val="000000"/>
          <w:szCs w:val="28"/>
        </w:rPr>
        <w:t>специальности 21.05.04</w:t>
      </w:r>
      <w:r w:rsidR="00E75838" w:rsidRPr="00E75838">
        <w:rPr>
          <w:rFonts w:eastAsia="TimesNewRomanPSMT" w:cs="Times New Roman"/>
          <w:color w:val="000000"/>
          <w:szCs w:val="28"/>
        </w:rPr>
        <w:t xml:space="preserve"> «Горное дело»</w:t>
      </w:r>
    </w:p>
    <w:p w:rsidR="007D5E25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</w:p>
    <w:p w:rsidR="005C24E0" w:rsidRDefault="005C24E0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</w:p>
    <w:p w:rsid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Составител</w:t>
      </w:r>
      <w:r w:rsidR="00E75838">
        <w:rPr>
          <w:rFonts w:eastAsia="TimesNewRomanPSMT" w:cs="Times New Roman"/>
          <w:color w:val="000000"/>
          <w:sz w:val="32"/>
          <w:szCs w:val="32"/>
        </w:rPr>
        <w:t>и</w:t>
      </w:r>
      <w:r w:rsidRPr="007D5E25">
        <w:rPr>
          <w:rFonts w:eastAsia="TimesNewRomanPSMT" w:cs="Times New Roman"/>
          <w:color w:val="000000"/>
          <w:sz w:val="32"/>
          <w:szCs w:val="32"/>
        </w:rPr>
        <w:t xml:space="preserve"> Е. В. Р</w:t>
      </w:r>
      <w:r w:rsidR="000F16B0">
        <w:rPr>
          <w:rFonts w:eastAsia="TimesNewRomanPSMT" w:cs="Times New Roman"/>
          <w:color w:val="000000"/>
          <w:sz w:val="32"/>
          <w:szCs w:val="32"/>
        </w:rPr>
        <w:t>езанова</w:t>
      </w:r>
    </w:p>
    <w:p w:rsidR="000F16B0" w:rsidRPr="007D5E25" w:rsidRDefault="000F16B0" w:rsidP="000F16B0">
      <w:pPr>
        <w:autoSpaceDE w:val="0"/>
        <w:autoSpaceDN w:val="0"/>
        <w:adjustRightInd w:val="0"/>
        <w:ind w:left="5954"/>
        <w:rPr>
          <w:rFonts w:eastAsia="TimesNewRomanPSMT" w:cs="Times New Roman"/>
          <w:color w:val="000000"/>
          <w:sz w:val="32"/>
          <w:szCs w:val="32"/>
        </w:rPr>
      </w:pPr>
      <w:r>
        <w:rPr>
          <w:rFonts w:eastAsia="TimesNewRomanPSMT" w:cs="Times New Roman"/>
          <w:color w:val="000000"/>
          <w:sz w:val="32"/>
          <w:szCs w:val="32"/>
        </w:rPr>
        <w:t>В. Ю. Садовец</w:t>
      </w:r>
    </w:p>
    <w:p w:rsidR="007D5E25" w:rsidRP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Утверждены на заседании кафедры</w:t>
      </w:r>
    </w:p>
    <w:p w:rsidR="007D5E25" w:rsidRP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Протокол №</w:t>
      </w:r>
      <w:r w:rsidR="000F16B0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="000D355F">
        <w:rPr>
          <w:rFonts w:eastAsia="TimesNewRomanPSMT" w:cs="Times New Roman"/>
          <w:color w:val="000000"/>
          <w:sz w:val="32"/>
          <w:szCs w:val="32"/>
        </w:rPr>
        <w:t xml:space="preserve">7 </w:t>
      </w:r>
      <w:r w:rsidR="000F16B0">
        <w:rPr>
          <w:rFonts w:eastAsia="TimesNewRomanPSMT" w:cs="Times New Roman"/>
          <w:color w:val="000000"/>
          <w:sz w:val="32"/>
          <w:szCs w:val="32"/>
        </w:rPr>
        <w:t xml:space="preserve">от </w:t>
      </w:r>
      <w:r w:rsidR="000D355F">
        <w:rPr>
          <w:rFonts w:eastAsia="TimesNewRomanPSMT" w:cs="Times New Roman"/>
          <w:color w:val="000000"/>
          <w:sz w:val="32"/>
          <w:szCs w:val="32"/>
        </w:rPr>
        <w:t>09</w:t>
      </w:r>
      <w:r w:rsidRPr="007D5E25">
        <w:rPr>
          <w:rFonts w:eastAsia="TimesNewRomanPSMT" w:cs="Times New Roman"/>
          <w:color w:val="000000"/>
          <w:sz w:val="32"/>
          <w:szCs w:val="32"/>
        </w:rPr>
        <w:t>.</w:t>
      </w:r>
      <w:r w:rsidR="000F16B0">
        <w:rPr>
          <w:rFonts w:eastAsia="TimesNewRomanPSMT" w:cs="Times New Roman"/>
          <w:color w:val="000000"/>
          <w:sz w:val="32"/>
          <w:szCs w:val="32"/>
        </w:rPr>
        <w:t>03</w:t>
      </w:r>
      <w:r w:rsidRPr="007D5E25">
        <w:rPr>
          <w:rFonts w:eastAsia="TimesNewRomanPSMT" w:cs="Times New Roman"/>
          <w:color w:val="000000"/>
          <w:sz w:val="32"/>
          <w:szCs w:val="32"/>
        </w:rPr>
        <w:t>.201</w:t>
      </w:r>
      <w:r w:rsidR="00BE7B04">
        <w:rPr>
          <w:rFonts w:eastAsia="TimesNewRomanPSMT" w:cs="Times New Roman"/>
          <w:color w:val="000000"/>
          <w:sz w:val="32"/>
          <w:szCs w:val="32"/>
        </w:rPr>
        <w:t>6</w:t>
      </w:r>
    </w:p>
    <w:p w:rsidR="007D5E25" w:rsidRP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Рекомендованы к печати</w:t>
      </w:r>
    </w:p>
    <w:p w:rsidR="007D5E25" w:rsidRP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учебно-методической комиссией</w:t>
      </w:r>
    </w:p>
    <w:p w:rsidR="007D5E25" w:rsidRPr="007D5E25" w:rsidRDefault="00B32DAE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>
        <w:rPr>
          <w:rFonts w:eastAsia="TimesNewRomanPSMT" w:cs="Times New Roman"/>
          <w:color w:val="000000"/>
          <w:sz w:val="32"/>
          <w:szCs w:val="32"/>
        </w:rPr>
        <w:t>направления</w:t>
      </w:r>
      <w:r w:rsidR="007D5E25" w:rsidRPr="007D5E25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="000C3A45">
        <w:rPr>
          <w:rFonts w:eastAsia="TimesNewRomanPSMT" w:cs="Times New Roman"/>
          <w:color w:val="000000"/>
          <w:sz w:val="32"/>
          <w:szCs w:val="32"/>
        </w:rPr>
        <w:t>15.03.0</w:t>
      </w:r>
      <w:r w:rsidR="00E406D9">
        <w:rPr>
          <w:rFonts w:eastAsia="TimesNewRomanPSMT" w:cs="Times New Roman"/>
          <w:color w:val="000000"/>
          <w:sz w:val="32"/>
          <w:szCs w:val="32"/>
        </w:rPr>
        <w:t>1</w:t>
      </w:r>
      <w:bookmarkStart w:id="0" w:name="_GoBack"/>
      <w:bookmarkEnd w:id="0"/>
    </w:p>
    <w:p w:rsidR="007D5E25" w:rsidRP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 xml:space="preserve">Протокол № </w:t>
      </w:r>
      <w:r w:rsidR="000C3A45">
        <w:rPr>
          <w:rFonts w:eastAsia="TimesNewRomanPSMT" w:cs="Times New Roman"/>
          <w:color w:val="000000"/>
          <w:sz w:val="32"/>
          <w:szCs w:val="32"/>
        </w:rPr>
        <w:t>15</w:t>
      </w:r>
      <w:r w:rsidRPr="007D5E25">
        <w:rPr>
          <w:rFonts w:eastAsia="TimesNewRomanPSMT" w:cs="Times New Roman"/>
          <w:color w:val="000000"/>
          <w:sz w:val="32"/>
          <w:szCs w:val="32"/>
        </w:rPr>
        <w:t xml:space="preserve"> от</w:t>
      </w:r>
      <w:r w:rsidR="000F16B0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="00B32DAE">
        <w:rPr>
          <w:rFonts w:eastAsia="TimesNewRomanPSMT" w:cs="Times New Roman"/>
          <w:color w:val="000000"/>
          <w:sz w:val="32"/>
          <w:szCs w:val="32"/>
        </w:rPr>
        <w:t>3</w:t>
      </w:r>
      <w:r w:rsidR="000C3A45">
        <w:rPr>
          <w:rFonts w:eastAsia="TimesNewRomanPSMT" w:cs="Times New Roman"/>
          <w:color w:val="000000"/>
          <w:sz w:val="32"/>
          <w:szCs w:val="32"/>
        </w:rPr>
        <w:t>0</w:t>
      </w:r>
      <w:r w:rsidRPr="007D5E25">
        <w:rPr>
          <w:rFonts w:eastAsia="TimesNewRomanPSMT" w:cs="Times New Roman"/>
          <w:color w:val="000000"/>
          <w:sz w:val="32"/>
          <w:szCs w:val="32"/>
        </w:rPr>
        <w:t>.</w:t>
      </w:r>
      <w:r w:rsidR="000C3A45">
        <w:rPr>
          <w:rFonts w:eastAsia="TimesNewRomanPSMT" w:cs="Times New Roman"/>
          <w:color w:val="000000"/>
          <w:sz w:val="32"/>
          <w:szCs w:val="32"/>
        </w:rPr>
        <w:t>03</w:t>
      </w:r>
      <w:r w:rsidRPr="007D5E25">
        <w:rPr>
          <w:rFonts w:eastAsia="TimesNewRomanPSMT" w:cs="Times New Roman"/>
          <w:color w:val="000000"/>
          <w:sz w:val="32"/>
          <w:szCs w:val="32"/>
        </w:rPr>
        <w:t>.</w:t>
      </w:r>
      <w:r w:rsidR="000C3A45">
        <w:rPr>
          <w:rFonts w:eastAsia="TimesNewRomanPSMT" w:cs="Times New Roman"/>
          <w:color w:val="000000"/>
          <w:sz w:val="32"/>
          <w:szCs w:val="32"/>
        </w:rPr>
        <w:t>2016</w:t>
      </w:r>
      <w:r w:rsidR="000F16B0">
        <w:rPr>
          <w:rFonts w:eastAsia="TimesNewRomanPSMT" w:cs="Times New Roman"/>
          <w:color w:val="000000"/>
          <w:sz w:val="32"/>
          <w:szCs w:val="32"/>
        </w:rPr>
        <w:t xml:space="preserve"> </w:t>
      </w:r>
    </w:p>
    <w:p w:rsidR="007D5E25" w:rsidRP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Электронная копия находится</w:t>
      </w:r>
    </w:p>
    <w:p w:rsidR="007D5E25" w:rsidRPr="007D5E25" w:rsidRDefault="007D5E25" w:rsidP="007D5E25">
      <w:pPr>
        <w:autoSpaceDE w:val="0"/>
        <w:autoSpaceDN w:val="0"/>
        <w:adjustRightInd w:val="0"/>
        <w:ind w:firstLine="4111"/>
        <w:rPr>
          <w:rFonts w:eastAsia="TimesNewRomanPSMT" w:cs="Times New Roman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в библиотеке КузГТУ</w:t>
      </w:r>
    </w:p>
    <w:p w:rsidR="007D5E25" w:rsidRPr="00F97686" w:rsidRDefault="007D5E25" w:rsidP="007D5E25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52"/>
          <w:szCs w:val="32"/>
        </w:rPr>
      </w:pPr>
    </w:p>
    <w:p w:rsidR="007D5E25" w:rsidRPr="007D5E25" w:rsidRDefault="007D5E25" w:rsidP="007D5E25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color w:val="000000"/>
          <w:sz w:val="32"/>
          <w:szCs w:val="32"/>
        </w:rPr>
      </w:pPr>
      <w:r w:rsidRPr="007D5E25">
        <w:rPr>
          <w:rFonts w:eastAsia="TimesNewRomanPSMT" w:cs="Times New Roman"/>
          <w:color w:val="000000"/>
          <w:sz w:val="32"/>
          <w:szCs w:val="32"/>
        </w:rPr>
        <w:t>Кемерово 201</w:t>
      </w:r>
      <w:r w:rsidR="00286A18">
        <w:rPr>
          <w:rFonts w:eastAsia="TimesNewRomanPSMT" w:cs="Times New Roman"/>
          <w:color w:val="000000"/>
          <w:sz w:val="32"/>
          <w:szCs w:val="32"/>
        </w:rPr>
        <w:t>6</w:t>
      </w:r>
    </w:p>
    <w:p w:rsidR="007D5E25" w:rsidRPr="00B058A5" w:rsidRDefault="00B058A5" w:rsidP="00B058A5">
      <w:pPr>
        <w:ind w:left="36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1. </w:t>
      </w:r>
      <w:r w:rsidR="007D5E25" w:rsidRPr="00B058A5">
        <w:rPr>
          <w:rFonts w:cs="Times New Roman"/>
          <w:b/>
          <w:bCs/>
          <w:sz w:val="32"/>
          <w:szCs w:val="32"/>
        </w:rPr>
        <w:t>Общие сведения</w:t>
      </w:r>
    </w:p>
    <w:p w:rsidR="00E9549F" w:rsidRPr="00E9549F" w:rsidRDefault="00E9549F" w:rsidP="00E9549F">
      <w:pPr>
        <w:pStyle w:val="a8"/>
        <w:rPr>
          <w:rFonts w:cs="Times New Roman"/>
          <w:b/>
          <w:bCs/>
          <w:sz w:val="32"/>
          <w:szCs w:val="32"/>
        </w:rPr>
      </w:pP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Расчет зубчатых и червячных передач начинается с выбора</w:t>
      </w:r>
      <w:r w:rsidR="006D433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материалов, назначения режимов термической обработки</w:t>
      </w:r>
      <w:r w:rsidR="006D433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опр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деления допускаемых напряжений.</w:t>
      </w: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При выборе материалов для зубчатых и червячных колес необходимо учитывать соответствие </w:t>
      </w:r>
      <w:r w:rsidR="006D4334">
        <w:rPr>
          <w:rFonts w:cs="Times New Roman"/>
          <w:sz w:val="32"/>
          <w:szCs w:val="32"/>
        </w:rPr>
        <w:t>свойств материала основн</w:t>
      </w:r>
      <w:r w:rsidR="006D4334">
        <w:rPr>
          <w:rFonts w:cs="Times New Roman"/>
          <w:sz w:val="32"/>
          <w:szCs w:val="32"/>
        </w:rPr>
        <w:t>о</w:t>
      </w:r>
      <w:r w:rsidR="006D4334">
        <w:rPr>
          <w:rFonts w:cs="Times New Roman"/>
          <w:sz w:val="32"/>
          <w:szCs w:val="32"/>
        </w:rPr>
        <w:t>му кри</w:t>
      </w:r>
      <w:r w:rsidRPr="007D5E25">
        <w:rPr>
          <w:rFonts w:cs="Times New Roman"/>
          <w:sz w:val="32"/>
          <w:szCs w:val="32"/>
        </w:rPr>
        <w:t>терию работоспособности (прочн</w:t>
      </w:r>
      <w:r w:rsidR="006D4334">
        <w:rPr>
          <w:rFonts w:cs="Times New Roman"/>
          <w:sz w:val="32"/>
          <w:szCs w:val="32"/>
        </w:rPr>
        <w:t>ости, износостойкости), требова</w:t>
      </w:r>
      <w:r w:rsidRPr="007D5E25">
        <w:rPr>
          <w:rFonts w:cs="Times New Roman"/>
          <w:sz w:val="32"/>
          <w:szCs w:val="32"/>
        </w:rPr>
        <w:t>ния к массе и габаритам колеса, соответствие технолог</w:t>
      </w:r>
      <w:r w:rsidRPr="007D5E25">
        <w:rPr>
          <w:rFonts w:cs="Times New Roman"/>
          <w:sz w:val="32"/>
          <w:szCs w:val="32"/>
        </w:rPr>
        <w:t>и</w:t>
      </w:r>
      <w:r w:rsidRPr="007D5E25">
        <w:rPr>
          <w:rFonts w:cs="Times New Roman"/>
          <w:sz w:val="32"/>
          <w:szCs w:val="32"/>
        </w:rPr>
        <w:t>ческих</w:t>
      </w:r>
      <w:r w:rsidR="006D433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свойств материала намечаемому способу обработки, а также</w:t>
      </w:r>
      <w:r w:rsidR="006D433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стоимость и дефицитность материала.</w:t>
      </w:r>
    </w:p>
    <w:p w:rsid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Рекомендации по выбору материалов для зубчатых</w:t>
      </w:r>
      <w:r w:rsidR="006D433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че</w:t>
      </w:r>
      <w:r w:rsidRPr="007D5E25">
        <w:rPr>
          <w:rFonts w:cs="Times New Roman"/>
          <w:sz w:val="32"/>
          <w:szCs w:val="32"/>
        </w:rPr>
        <w:t>р</w:t>
      </w:r>
      <w:r w:rsidRPr="007D5E25">
        <w:rPr>
          <w:rFonts w:cs="Times New Roman"/>
          <w:sz w:val="32"/>
          <w:szCs w:val="32"/>
        </w:rPr>
        <w:t>вячных колес выработа</w:t>
      </w:r>
      <w:r w:rsidR="006D4334">
        <w:rPr>
          <w:rFonts w:cs="Times New Roman"/>
          <w:sz w:val="32"/>
          <w:szCs w:val="32"/>
        </w:rPr>
        <w:t>ны на основе обобщения предшест</w:t>
      </w:r>
      <w:r w:rsidRPr="007D5E25">
        <w:rPr>
          <w:rFonts w:cs="Times New Roman"/>
          <w:sz w:val="32"/>
          <w:szCs w:val="32"/>
        </w:rPr>
        <w:t>вующ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го опыта проектирования и эксплуатации.</w:t>
      </w:r>
    </w:p>
    <w:p w:rsidR="00E9549F" w:rsidRPr="007D5E25" w:rsidRDefault="00E9549F" w:rsidP="00CF6F0D">
      <w:pPr>
        <w:ind w:firstLine="709"/>
        <w:rPr>
          <w:rFonts w:cs="Times New Roman"/>
          <w:sz w:val="32"/>
          <w:szCs w:val="32"/>
        </w:rPr>
      </w:pPr>
    </w:p>
    <w:p w:rsidR="007D5E25" w:rsidRPr="00B058A5" w:rsidRDefault="00B058A5" w:rsidP="00B058A5">
      <w:pPr>
        <w:ind w:left="36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2. </w:t>
      </w:r>
      <w:r w:rsidR="007D5E25" w:rsidRPr="00B058A5">
        <w:rPr>
          <w:rFonts w:cs="Times New Roman"/>
          <w:b/>
          <w:bCs/>
          <w:sz w:val="32"/>
          <w:szCs w:val="32"/>
        </w:rPr>
        <w:t>Материалы, применяемые для изготовления</w:t>
      </w:r>
      <w:r w:rsidR="002979AC" w:rsidRPr="00B058A5">
        <w:rPr>
          <w:rFonts w:cs="Times New Roman"/>
          <w:b/>
          <w:bCs/>
          <w:sz w:val="32"/>
          <w:szCs w:val="32"/>
        </w:rPr>
        <w:t xml:space="preserve"> </w:t>
      </w:r>
      <w:r w:rsidR="002979AC" w:rsidRPr="00B058A5">
        <w:rPr>
          <w:rFonts w:cs="Times New Roman"/>
          <w:b/>
          <w:bCs/>
          <w:sz w:val="32"/>
          <w:szCs w:val="32"/>
        </w:rPr>
        <w:br/>
      </w:r>
      <w:r w:rsidR="007D5E25" w:rsidRPr="00B058A5">
        <w:rPr>
          <w:rFonts w:cs="Times New Roman"/>
          <w:b/>
          <w:bCs/>
          <w:sz w:val="32"/>
          <w:szCs w:val="32"/>
        </w:rPr>
        <w:t>зубчатых колес</w:t>
      </w:r>
    </w:p>
    <w:p w:rsidR="00E9549F" w:rsidRPr="00E9549F" w:rsidRDefault="00E9549F" w:rsidP="00E9549F">
      <w:pPr>
        <w:pStyle w:val="a8"/>
        <w:rPr>
          <w:rFonts w:cs="Times New Roman"/>
          <w:b/>
          <w:bCs/>
          <w:sz w:val="32"/>
          <w:szCs w:val="32"/>
        </w:rPr>
      </w:pP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Зубчатые колеса изготавливают из чугуна, сталей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нем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таллических материалов.</w:t>
      </w:r>
    </w:p>
    <w:p w:rsidR="007D5E25" w:rsidRPr="002979AC" w:rsidRDefault="007D5E25" w:rsidP="00CF6F0D">
      <w:pPr>
        <w:ind w:firstLine="709"/>
        <w:rPr>
          <w:rFonts w:cs="Times New Roman"/>
          <w:b/>
          <w:bCs/>
          <w:i/>
          <w:iCs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Для тихоходных, преимущественно крупногабаритных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о</w:t>
      </w:r>
      <w:r w:rsidRPr="007D5E25">
        <w:rPr>
          <w:rFonts w:cs="Times New Roman"/>
          <w:sz w:val="32"/>
          <w:szCs w:val="32"/>
        </w:rPr>
        <w:t>т</w:t>
      </w:r>
      <w:r w:rsidRPr="007D5E25">
        <w:rPr>
          <w:rFonts w:cs="Times New Roman"/>
          <w:sz w:val="32"/>
          <w:szCs w:val="32"/>
        </w:rPr>
        <w:t>крытых зубчатых передач,</w:t>
      </w:r>
      <w:r w:rsidR="002979AC">
        <w:rPr>
          <w:rFonts w:cs="Times New Roman"/>
          <w:sz w:val="32"/>
          <w:szCs w:val="32"/>
        </w:rPr>
        <w:t xml:space="preserve"> а также для поочередно работаю</w:t>
      </w:r>
      <w:r w:rsidRPr="007D5E25">
        <w:rPr>
          <w:rFonts w:cs="Times New Roman"/>
          <w:sz w:val="32"/>
          <w:szCs w:val="32"/>
        </w:rPr>
        <w:t xml:space="preserve">щих сменных зубчатых колес применяют </w:t>
      </w:r>
      <w:r w:rsidRPr="007D5E25">
        <w:rPr>
          <w:rFonts w:cs="Times New Roman"/>
          <w:b/>
          <w:bCs/>
          <w:i/>
          <w:iCs/>
          <w:sz w:val="32"/>
          <w:szCs w:val="32"/>
        </w:rPr>
        <w:t>чугуны СЧ20</w:t>
      </w:r>
      <w:r w:rsidRPr="007D5E25">
        <w:rPr>
          <w:rFonts w:eastAsia="SymbolMT" w:cs="Times New Roman"/>
          <w:sz w:val="32"/>
          <w:szCs w:val="32"/>
        </w:rPr>
        <w:t>−</w:t>
      </w:r>
      <w:r w:rsidR="002979AC">
        <w:rPr>
          <w:rFonts w:cs="Times New Roman"/>
          <w:b/>
          <w:bCs/>
          <w:i/>
          <w:iCs/>
          <w:sz w:val="32"/>
          <w:szCs w:val="32"/>
        </w:rPr>
        <w:t xml:space="preserve">СЧ35 </w:t>
      </w:r>
      <w:r w:rsidRPr="007D5E25">
        <w:rPr>
          <w:rFonts w:cs="Times New Roman"/>
          <w:sz w:val="32"/>
          <w:szCs w:val="32"/>
        </w:rPr>
        <w:t>и выс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копрочные магниевые чугуны с шаровидным графитом.</w:t>
      </w: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Чугуны имеют малую скло</w:t>
      </w:r>
      <w:r w:rsidR="002979AC">
        <w:rPr>
          <w:rFonts w:cs="Times New Roman"/>
          <w:sz w:val="32"/>
          <w:szCs w:val="32"/>
        </w:rPr>
        <w:t>нность к заеданию и хорошо р</w:t>
      </w:r>
      <w:r w:rsidR="002979AC">
        <w:rPr>
          <w:rFonts w:cs="Times New Roman"/>
          <w:sz w:val="32"/>
          <w:szCs w:val="32"/>
        </w:rPr>
        <w:t>а</w:t>
      </w:r>
      <w:r w:rsidR="002979AC">
        <w:rPr>
          <w:rFonts w:cs="Times New Roman"/>
          <w:sz w:val="32"/>
          <w:szCs w:val="32"/>
        </w:rPr>
        <w:t>бо</w:t>
      </w:r>
      <w:r w:rsidRPr="007D5E25">
        <w:rPr>
          <w:rFonts w:cs="Times New Roman"/>
          <w:sz w:val="32"/>
          <w:szCs w:val="32"/>
        </w:rPr>
        <w:t>тают при недостаточной смазке. Недостатком чугунов является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низкая прочность при изгибе, особенно при ударных нагрузках.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Габаритные размеры чугунных колес значительно больше, чем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стальных.</w:t>
      </w:r>
    </w:p>
    <w:p w:rsidR="007D5E25" w:rsidRPr="00E9549F" w:rsidRDefault="007D5E25" w:rsidP="00CF6F0D">
      <w:pPr>
        <w:ind w:firstLine="709"/>
        <w:rPr>
          <w:rFonts w:cs="Times New Roman"/>
          <w:spacing w:val="-6"/>
          <w:sz w:val="32"/>
          <w:szCs w:val="32"/>
        </w:rPr>
      </w:pPr>
      <w:r w:rsidRPr="00E9549F">
        <w:rPr>
          <w:rFonts w:cs="Times New Roman"/>
          <w:spacing w:val="-6"/>
          <w:sz w:val="32"/>
          <w:szCs w:val="32"/>
        </w:rPr>
        <w:t>Основными материалами для</w:t>
      </w:r>
      <w:r w:rsidR="002979AC" w:rsidRPr="00E9549F">
        <w:rPr>
          <w:rFonts w:cs="Times New Roman"/>
          <w:spacing w:val="-6"/>
          <w:sz w:val="32"/>
          <w:szCs w:val="32"/>
        </w:rPr>
        <w:t xml:space="preserve"> изготовления зубчатых колес я</w:t>
      </w:r>
      <w:r w:rsidR="002979AC" w:rsidRPr="00E9549F">
        <w:rPr>
          <w:rFonts w:cs="Times New Roman"/>
          <w:spacing w:val="-6"/>
          <w:sz w:val="32"/>
          <w:szCs w:val="32"/>
        </w:rPr>
        <w:t>в</w:t>
      </w:r>
      <w:r w:rsidRPr="00E9549F">
        <w:rPr>
          <w:rFonts w:cs="Times New Roman"/>
          <w:spacing w:val="-6"/>
          <w:sz w:val="32"/>
          <w:szCs w:val="32"/>
        </w:rPr>
        <w:t xml:space="preserve">ляются </w:t>
      </w:r>
      <w:r w:rsidRPr="00E9549F">
        <w:rPr>
          <w:rFonts w:cs="Times New Roman"/>
          <w:b/>
          <w:bCs/>
          <w:i/>
          <w:iCs/>
          <w:spacing w:val="-6"/>
          <w:sz w:val="32"/>
          <w:szCs w:val="32"/>
        </w:rPr>
        <w:t>стали</w:t>
      </w:r>
      <w:r w:rsidRPr="00E9549F">
        <w:rPr>
          <w:rFonts w:cs="Times New Roman"/>
          <w:spacing w:val="-6"/>
          <w:sz w:val="32"/>
          <w:szCs w:val="32"/>
        </w:rPr>
        <w:t xml:space="preserve">, подверженные </w:t>
      </w:r>
      <w:r w:rsidRPr="00E9549F">
        <w:rPr>
          <w:rFonts w:cs="Times New Roman"/>
          <w:b/>
          <w:bCs/>
          <w:i/>
          <w:iCs/>
          <w:spacing w:val="-6"/>
          <w:sz w:val="32"/>
          <w:szCs w:val="32"/>
        </w:rPr>
        <w:t>термической обработке</w:t>
      </w:r>
      <w:r w:rsidR="002979AC" w:rsidRPr="00E9549F">
        <w:rPr>
          <w:rFonts w:cs="Times New Roman"/>
          <w:b/>
          <w:bCs/>
          <w:iCs/>
          <w:spacing w:val="-6"/>
          <w:sz w:val="40"/>
          <w:szCs w:val="40"/>
          <w:vertAlign w:val="superscript"/>
        </w:rPr>
        <w:t>1</w:t>
      </w:r>
      <w:r w:rsidRPr="00E9549F">
        <w:rPr>
          <w:rFonts w:cs="Times New Roman"/>
          <w:b/>
          <w:bCs/>
          <w:spacing w:val="-6"/>
          <w:sz w:val="32"/>
          <w:szCs w:val="32"/>
        </w:rPr>
        <w:t xml:space="preserve"> </w:t>
      </w:r>
      <w:r w:rsidRPr="00E9549F">
        <w:rPr>
          <w:rFonts w:cs="Times New Roman"/>
          <w:spacing w:val="-6"/>
          <w:sz w:val="32"/>
          <w:szCs w:val="32"/>
        </w:rPr>
        <w:t>(прил. А).</w:t>
      </w: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Высокую нагрузочную способность имеют зубчатые колеса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 твердой поверхностью и вязкой сердцевиной. Твердость п</w:t>
      </w:r>
      <w:r w:rsidRPr="007D5E25">
        <w:rPr>
          <w:rFonts w:cs="Times New Roman"/>
          <w:sz w:val="32"/>
          <w:szCs w:val="32"/>
        </w:rPr>
        <w:t>о</w:t>
      </w:r>
      <w:r w:rsidR="002979AC">
        <w:rPr>
          <w:rFonts w:cs="Times New Roman"/>
          <w:sz w:val="32"/>
          <w:szCs w:val="32"/>
        </w:rPr>
        <w:t>верх</w:t>
      </w:r>
      <w:r w:rsidRPr="007D5E25">
        <w:rPr>
          <w:rFonts w:cs="Times New Roman"/>
          <w:sz w:val="32"/>
          <w:szCs w:val="32"/>
        </w:rPr>
        <w:t>ности зубчатых колес достигается поверхностными термич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скими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(закалка) и химико-термическими методами обработки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(ни</w:t>
      </w:r>
      <w:r w:rsidR="002979AC">
        <w:rPr>
          <w:rFonts w:cs="Times New Roman"/>
          <w:sz w:val="32"/>
          <w:szCs w:val="32"/>
        </w:rPr>
        <w:t>т</w:t>
      </w:r>
      <w:r w:rsidRPr="007D5E25">
        <w:rPr>
          <w:rFonts w:cs="Times New Roman"/>
          <w:sz w:val="32"/>
          <w:szCs w:val="32"/>
        </w:rPr>
        <w:t xml:space="preserve">роцементация, азотирование, </w:t>
      </w:r>
      <w:r w:rsidR="002979AC">
        <w:rPr>
          <w:rFonts w:cs="Times New Roman"/>
          <w:sz w:val="32"/>
          <w:szCs w:val="32"/>
        </w:rPr>
        <w:t>закалка ТВЧ</w:t>
      </w:r>
      <w:r w:rsidR="00CF6F0D" w:rsidRPr="00CF6F0D">
        <w:rPr>
          <w:rFonts w:cs="Times New Roman"/>
          <w:b/>
          <w:sz w:val="40"/>
          <w:szCs w:val="40"/>
          <w:vertAlign w:val="superscript"/>
        </w:rPr>
        <w:t>2</w:t>
      </w:r>
      <w:r w:rsidR="002979AC">
        <w:rPr>
          <w:rFonts w:cs="Times New Roman"/>
          <w:sz w:val="32"/>
          <w:szCs w:val="32"/>
        </w:rPr>
        <w:t xml:space="preserve"> и др.), напра</w:t>
      </w:r>
      <w:r w:rsidR="002979AC">
        <w:rPr>
          <w:rFonts w:cs="Times New Roman"/>
          <w:sz w:val="32"/>
          <w:szCs w:val="32"/>
        </w:rPr>
        <w:t>в</w:t>
      </w:r>
      <w:r w:rsidR="002979AC">
        <w:rPr>
          <w:rFonts w:cs="Times New Roman"/>
          <w:sz w:val="32"/>
          <w:szCs w:val="32"/>
        </w:rPr>
        <w:lastRenderedPageBreak/>
        <w:t>лен</w:t>
      </w:r>
      <w:r w:rsidRPr="007D5E25">
        <w:rPr>
          <w:rFonts w:cs="Times New Roman"/>
          <w:sz w:val="32"/>
          <w:szCs w:val="32"/>
        </w:rPr>
        <w:t>ными на получение зернистог</w:t>
      </w:r>
      <w:r w:rsidR="002979AC">
        <w:rPr>
          <w:rFonts w:cs="Times New Roman"/>
          <w:sz w:val="32"/>
          <w:szCs w:val="32"/>
        </w:rPr>
        <w:t>о сорбита, обеспечивающего о</w:t>
      </w:r>
      <w:r w:rsidR="002979AC">
        <w:rPr>
          <w:rFonts w:cs="Times New Roman"/>
          <w:sz w:val="32"/>
          <w:szCs w:val="32"/>
        </w:rPr>
        <w:t>п</w:t>
      </w:r>
      <w:r w:rsidR="002979AC">
        <w:rPr>
          <w:rFonts w:cs="Times New Roman"/>
          <w:sz w:val="32"/>
          <w:szCs w:val="32"/>
        </w:rPr>
        <w:t>ти</w:t>
      </w:r>
      <w:r w:rsidRPr="007D5E25">
        <w:rPr>
          <w:rFonts w:cs="Times New Roman"/>
          <w:sz w:val="32"/>
          <w:szCs w:val="32"/>
        </w:rPr>
        <w:t>мальное соотношение между прочностью и пластичностью.</w:t>
      </w:r>
    </w:p>
    <w:p w:rsidR="007D5E25" w:rsidRPr="00E9549F" w:rsidRDefault="007D5E25" w:rsidP="00E9549F">
      <w:pPr>
        <w:ind w:firstLine="709"/>
        <w:rPr>
          <w:rFonts w:cs="Times New Roman"/>
          <w:spacing w:val="-6"/>
          <w:sz w:val="32"/>
          <w:szCs w:val="32"/>
        </w:rPr>
      </w:pPr>
      <w:r w:rsidRPr="00E9549F">
        <w:rPr>
          <w:rFonts w:cs="Times New Roman"/>
          <w:spacing w:val="-6"/>
          <w:sz w:val="32"/>
          <w:szCs w:val="32"/>
        </w:rPr>
        <w:t>При объемной закалке зубь</w:t>
      </w:r>
      <w:r w:rsidR="002979AC" w:rsidRPr="00E9549F">
        <w:rPr>
          <w:rFonts w:cs="Times New Roman"/>
          <w:spacing w:val="-6"/>
          <w:sz w:val="32"/>
          <w:szCs w:val="32"/>
        </w:rPr>
        <w:t>я будут обладать пониженной вя</w:t>
      </w:r>
      <w:r w:rsidR="002979AC" w:rsidRPr="00E9549F">
        <w:rPr>
          <w:rFonts w:cs="Times New Roman"/>
          <w:spacing w:val="-6"/>
          <w:sz w:val="32"/>
          <w:szCs w:val="32"/>
        </w:rPr>
        <w:t>з</w:t>
      </w:r>
      <w:r w:rsidRPr="00E9549F">
        <w:rPr>
          <w:rFonts w:cs="Times New Roman"/>
          <w:spacing w:val="-6"/>
          <w:sz w:val="32"/>
          <w:szCs w:val="32"/>
        </w:rPr>
        <w:t>костью сердцевины и иметь неудовлетворительное сопротивление</w:t>
      </w:r>
      <w:r w:rsidR="002979AC" w:rsidRPr="00E9549F">
        <w:rPr>
          <w:rFonts w:cs="Times New Roman"/>
          <w:spacing w:val="-6"/>
          <w:sz w:val="32"/>
          <w:szCs w:val="32"/>
        </w:rPr>
        <w:t xml:space="preserve"> </w:t>
      </w:r>
      <w:r w:rsidRPr="00E9549F">
        <w:rPr>
          <w:rFonts w:cs="Times New Roman"/>
          <w:spacing w:val="-6"/>
          <w:sz w:val="32"/>
          <w:szCs w:val="32"/>
        </w:rPr>
        <w:t>ударным нагрузкам.</w:t>
      </w:r>
      <w:r w:rsidR="002979AC" w:rsidRPr="00E9549F">
        <w:rPr>
          <w:rFonts w:cs="Times New Roman"/>
          <w:spacing w:val="-6"/>
          <w:sz w:val="32"/>
          <w:szCs w:val="32"/>
        </w:rPr>
        <w:t xml:space="preserve"> </w:t>
      </w:r>
    </w:p>
    <w:p w:rsidR="007D5E25" w:rsidRPr="00E9549F" w:rsidRDefault="007D5E25" w:rsidP="00E9549F">
      <w:pPr>
        <w:ind w:firstLine="709"/>
        <w:rPr>
          <w:rFonts w:cs="Times New Roman"/>
          <w:spacing w:val="-6"/>
          <w:sz w:val="32"/>
          <w:szCs w:val="32"/>
        </w:rPr>
      </w:pPr>
      <w:r w:rsidRPr="00E9549F">
        <w:rPr>
          <w:rFonts w:cs="Times New Roman"/>
          <w:spacing w:val="-6"/>
          <w:sz w:val="32"/>
          <w:szCs w:val="32"/>
        </w:rPr>
        <w:t xml:space="preserve">Стали, подвергающиеся </w:t>
      </w:r>
      <w:r w:rsidRPr="00E9549F">
        <w:rPr>
          <w:rFonts w:cs="Times New Roman"/>
          <w:b/>
          <w:bCs/>
          <w:i/>
          <w:iCs/>
          <w:spacing w:val="-6"/>
          <w:sz w:val="32"/>
          <w:szCs w:val="32"/>
        </w:rPr>
        <w:t>улучшению</w:t>
      </w:r>
      <w:r w:rsidR="00CF6F0D" w:rsidRPr="00E9549F">
        <w:rPr>
          <w:rFonts w:cs="Times New Roman"/>
          <w:b/>
          <w:bCs/>
          <w:iCs/>
          <w:spacing w:val="-6"/>
          <w:sz w:val="40"/>
          <w:szCs w:val="40"/>
          <w:vertAlign w:val="superscript"/>
        </w:rPr>
        <w:t>3</w:t>
      </w:r>
      <w:r w:rsidRPr="00E9549F">
        <w:rPr>
          <w:rFonts w:cs="Times New Roman"/>
          <w:b/>
          <w:bCs/>
          <w:spacing w:val="-6"/>
          <w:sz w:val="32"/>
          <w:szCs w:val="32"/>
        </w:rPr>
        <w:t xml:space="preserve"> </w:t>
      </w:r>
      <w:r w:rsidRPr="00E9549F">
        <w:rPr>
          <w:rFonts w:cs="Times New Roman"/>
          <w:spacing w:val="-6"/>
          <w:sz w:val="32"/>
          <w:szCs w:val="32"/>
        </w:rPr>
        <w:t>(40, 45, 50Г, 40Х, 35ХГС</w:t>
      </w:r>
      <w:r w:rsidR="00CF6F0D" w:rsidRPr="00E9549F">
        <w:rPr>
          <w:rFonts w:cs="Times New Roman"/>
          <w:spacing w:val="-6"/>
          <w:sz w:val="32"/>
          <w:szCs w:val="32"/>
        </w:rPr>
        <w:t xml:space="preserve"> </w:t>
      </w:r>
      <w:r w:rsidRPr="00E9549F">
        <w:rPr>
          <w:rFonts w:cs="Times New Roman"/>
          <w:spacing w:val="-6"/>
          <w:sz w:val="32"/>
          <w:szCs w:val="32"/>
        </w:rPr>
        <w:t>и др.), применяют преимуществе</w:t>
      </w:r>
      <w:r w:rsidR="002979AC" w:rsidRPr="00E9549F">
        <w:rPr>
          <w:rFonts w:cs="Times New Roman"/>
          <w:spacing w:val="-6"/>
          <w:sz w:val="32"/>
          <w:szCs w:val="32"/>
        </w:rPr>
        <w:t>нно для зубчатых колес, изготав</w:t>
      </w:r>
      <w:r w:rsidRPr="00E9549F">
        <w:rPr>
          <w:rFonts w:cs="Times New Roman"/>
          <w:spacing w:val="-6"/>
          <w:sz w:val="32"/>
          <w:szCs w:val="32"/>
        </w:rPr>
        <w:t>л</w:t>
      </w:r>
      <w:r w:rsidRPr="00E9549F">
        <w:rPr>
          <w:rFonts w:cs="Times New Roman"/>
          <w:spacing w:val="-6"/>
          <w:sz w:val="32"/>
          <w:szCs w:val="32"/>
        </w:rPr>
        <w:t>и</w:t>
      </w:r>
      <w:r w:rsidRPr="00E9549F">
        <w:rPr>
          <w:rFonts w:cs="Times New Roman"/>
          <w:spacing w:val="-6"/>
          <w:sz w:val="32"/>
          <w:szCs w:val="32"/>
        </w:rPr>
        <w:t>ваемых в условиях мелкосерийного и единичного производства</w:t>
      </w:r>
      <w:r w:rsidR="002979AC" w:rsidRPr="00E9549F">
        <w:rPr>
          <w:rFonts w:cs="Times New Roman"/>
          <w:spacing w:val="-6"/>
          <w:sz w:val="32"/>
          <w:szCs w:val="32"/>
        </w:rPr>
        <w:t xml:space="preserve"> </w:t>
      </w:r>
      <w:r w:rsidRPr="00E9549F">
        <w:rPr>
          <w:rFonts w:cs="Times New Roman"/>
          <w:spacing w:val="-6"/>
          <w:sz w:val="32"/>
          <w:szCs w:val="32"/>
        </w:rPr>
        <w:t>при отсутствии жестких требований к габаритам. Зубчатые колеса</w:t>
      </w:r>
      <w:r w:rsidR="002979AC" w:rsidRPr="00E9549F">
        <w:rPr>
          <w:rFonts w:cs="Times New Roman"/>
          <w:spacing w:val="-6"/>
          <w:sz w:val="32"/>
          <w:szCs w:val="32"/>
        </w:rPr>
        <w:t xml:space="preserve"> </w:t>
      </w:r>
      <w:r w:rsidRPr="00E9549F">
        <w:rPr>
          <w:rFonts w:cs="Times New Roman"/>
          <w:spacing w:val="-6"/>
          <w:sz w:val="32"/>
          <w:szCs w:val="32"/>
        </w:rPr>
        <w:t>из улучшенных сталей хорошо прирабатываются, однако область</w:t>
      </w:r>
      <w:r w:rsidR="002979AC" w:rsidRPr="00E9549F">
        <w:rPr>
          <w:rFonts w:cs="Times New Roman"/>
          <w:spacing w:val="-6"/>
          <w:sz w:val="32"/>
          <w:szCs w:val="32"/>
        </w:rPr>
        <w:t xml:space="preserve"> </w:t>
      </w:r>
      <w:r w:rsidRPr="00E9549F">
        <w:rPr>
          <w:rFonts w:cs="Times New Roman"/>
          <w:spacing w:val="-6"/>
          <w:sz w:val="32"/>
          <w:szCs w:val="32"/>
        </w:rPr>
        <w:t>пр</w:t>
      </w:r>
      <w:r w:rsidRPr="00E9549F">
        <w:rPr>
          <w:rFonts w:cs="Times New Roman"/>
          <w:spacing w:val="-6"/>
          <w:sz w:val="32"/>
          <w:szCs w:val="32"/>
        </w:rPr>
        <w:t>и</w:t>
      </w:r>
      <w:r w:rsidRPr="00E9549F">
        <w:rPr>
          <w:rFonts w:cs="Times New Roman"/>
          <w:spacing w:val="-6"/>
          <w:sz w:val="32"/>
          <w:szCs w:val="32"/>
        </w:rPr>
        <w:t>менения таких колес непрерывно сокращается.</w:t>
      </w:r>
    </w:p>
    <w:p w:rsidR="007D5E25" w:rsidRPr="007D5E25" w:rsidRDefault="007D5E25" w:rsidP="00E9549F">
      <w:pPr>
        <w:ind w:firstLine="709"/>
        <w:rPr>
          <w:rFonts w:cs="Times New Roman"/>
          <w:sz w:val="32"/>
          <w:szCs w:val="32"/>
        </w:rPr>
      </w:pPr>
      <w:r w:rsidRPr="00E9549F">
        <w:rPr>
          <w:rFonts w:cs="Times New Roman"/>
          <w:spacing w:val="-6"/>
          <w:sz w:val="32"/>
          <w:szCs w:val="32"/>
        </w:rPr>
        <w:t xml:space="preserve">Стали, подвергающиеся </w:t>
      </w:r>
      <w:r w:rsidRPr="00E9549F">
        <w:rPr>
          <w:rFonts w:cs="Times New Roman"/>
          <w:b/>
          <w:bCs/>
          <w:i/>
          <w:iCs/>
          <w:spacing w:val="-6"/>
          <w:sz w:val="32"/>
          <w:szCs w:val="32"/>
        </w:rPr>
        <w:t>нормализации</w:t>
      </w:r>
      <w:r w:rsidR="00CF6F0D" w:rsidRPr="00E9549F">
        <w:rPr>
          <w:rFonts w:cs="Times New Roman"/>
          <w:b/>
          <w:bCs/>
          <w:iCs/>
          <w:spacing w:val="-6"/>
          <w:sz w:val="40"/>
          <w:szCs w:val="40"/>
          <w:vertAlign w:val="superscript"/>
        </w:rPr>
        <w:t>4</w:t>
      </w:r>
      <w:r w:rsidRPr="00E9549F">
        <w:rPr>
          <w:rFonts w:cs="Times New Roman"/>
          <w:b/>
          <w:bCs/>
          <w:spacing w:val="-6"/>
          <w:sz w:val="32"/>
          <w:szCs w:val="32"/>
        </w:rPr>
        <w:t xml:space="preserve"> </w:t>
      </w:r>
      <w:r w:rsidR="002979AC" w:rsidRPr="00E9549F">
        <w:rPr>
          <w:rFonts w:cs="Times New Roman"/>
          <w:spacing w:val="-6"/>
          <w:sz w:val="32"/>
          <w:szCs w:val="32"/>
        </w:rPr>
        <w:t>(40, 45, 50 и др.) об</w:t>
      </w:r>
      <w:r w:rsidRPr="00E9549F">
        <w:rPr>
          <w:rFonts w:cs="Times New Roman"/>
          <w:spacing w:val="-6"/>
          <w:sz w:val="32"/>
          <w:szCs w:val="32"/>
        </w:rPr>
        <w:t>л</w:t>
      </w:r>
      <w:r w:rsidRPr="00E9549F">
        <w:rPr>
          <w:rFonts w:cs="Times New Roman"/>
          <w:spacing w:val="-6"/>
          <w:sz w:val="32"/>
          <w:szCs w:val="32"/>
        </w:rPr>
        <w:t>а</w:t>
      </w:r>
      <w:r w:rsidRPr="00E9549F">
        <w:rPr>
          <w:rFonts w:cs="Times New Roman"/>
          <w:spacing w:val="-6"/>
          <w:sz w:val="32"/>
          <w:szCs w:val="32"/>
        </w:rPr>
        <w:t>дают низкой стойкостью проти</w:t>
      </w:r>
      <w:r w:rsidR="002979AC" w:rsidRPr="00E9549F">
        <w:rPr>
          <w:rFonts w:cs="Times New Roman"/>
          <w:spacing w:val="-6"/>
          <w:sz w:val="32"/>
          <w:szCs w:val="32"/>
        </w:rPr>
        <w:t>в заедания, в случае если сопря</w:t>
      </w:r>
      <w:r w:rsidRPr="00E9549F">
        <w:rPr>
          <w:rFonts w:cs="Times New Roman"/>
          <w:spacing w:val="-6"/>
          <w:sz w:val="32"/>
          <w:szCs w:val="32"/>
        </w:rPr>
        <w:t>же</w:t>
      </w:r>
      <w:r w:rsidRPr="00E9549F">
        <w:rPr>
          <w:rFonts w:cs="Times New Roman"/>
          <w:spacing w:val="-6"/>
          <w:sz w:val="32"/>
          <w:szCs w:val="32"/>
        </w:rPr>
        <w:t>н</w:t>
      </w:r>
      <w:r w:rsidRPr="00E9549F">
        <w:rPr>
          <w:rFonts w:cs="Times New Roman"/>
          <w:spacing w:val="-6"/>
          <w:sz w:val="32"/>
          <w:szCs w:val="32"/>
        </w:rPr>
        <w:t>ные</w:t>
      </w:r>
      <w:r w:rsidRPr="007D5E25">
        <w:rPr>
          <w:rFonts w:cs="Times New Roman"/>
          <w:sz w:val="32"/>
          <w:szCs w:val="32"/>
        </w:rPr>
        <w:t xml:space="preserve"> колеса изготовлены из одного материала. Такие колеса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</w:t>
      </w:r>
      <w:r w:rsidRPr="007D5E25">
        <w:rPr>
          <w:rFonts w:cs="Times New Roman"/>
          <w:sz w:val="32"/>
          <w:szCs w:val="32"/>
        </w:rPr>
        <w:t>и</w:t>
      </w:r>
      <w:r w:rsidRPr="007D5E25">
        <w:rPr>
          <w:rFonts w:cs="Times New Roman"/>
          <w:sz w:val="32"/>
          <w:szCs w:val="32"/>
        </w:rPr>
        <w:t>меняют только во вспомогательных механизмах (механизмах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ручного управления).</w:t>
      </w: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b/>
          <w:bCs/>
          <w:i/>
          <w:iCs/>
          <w:sz w:val="32"/>
          <w:szCs w:val="32"/>
        </w:rPr>
        <w:t>Объемная закалка</w:t>
      </w:r>
      <w:r w:rsidR="00CF6F0D">
        <w:rPr>
          <w:rFonts w:cs="Times New Roman"/>
          <w:b/>
          <w:bCs/>
          <w:sz w:val="40"/>
          <w:szCs w:val="40"/>
          <w:vertAlign w:val="superscript"/>
        </w:rPr>
        <w:t>5</w:t>
      </w:r>
      <w:r w:rsidRPr="007D5E25">
        <w:rPr>
          <w:rFonts w:cs="Times New Roman"/>
          <w:b/>
          <w:b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(стали 45, 40Х, 40ХН и др.) – наиболее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простой способ получения высокой твердости зубьев. При этом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зуб становится твердым по всему объему. Недостатки объемной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закалки – коробление зубьев и необходимость последующих о</w:t>
      </w:r>
      <w:r w:rsidRPr="007D5E25">
        <w:rPr>
          <w:rFonts w:cs="Times New Roman"/>
          <w:sz w:val="32"/>
          <w:szCs w:val="32"/>
        </w:rPr>
        <w:t>т</w:t>
      </w:r>
      <w:r w:rsidRPr="007D5E25">
        <w:rPr>
          <w:rFonts w:cs="Times New Roman"/>
          <w:sz w:val="32"/>
          <w:szCs w:val="32"/>
        </w:rPr>
        <w:t>делочных операций, понижение изгибной прочности при уда</w:t>
      </w:r>
      <w:r w:rsidRPr="007D5E25">
        <w:rPr>
          <w:rFonts w:cs="Times New Roman"/>
          <w:sz w:val="32"/>
          <w:szCs w:val="32"/>
        </w:rPr>
        <w:t>р</w:t>
      </w:r>
      <w:r w:rsidRPr="007D5E25">
        <w:rPr>
          <w:rFonts w:cs="Times New Roman"/>
          <w:sz w:val="32"/>
          <w:szCs w:val="32"/>
        </w:rPr>
        <w:t>ных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нагрузках, ограничение размеров заготовок.</w:t>
      </w: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Зубчатые колеса, подверженные </w:t>
      </w:r>
      <w:r w:rsidRPr="007D5E25">
        <w:rPr>
          <w:rFonts w:cs="Times New Roman"/>
          <w:b/>
          <w:bCs/>
          <w:i/>
          <w:iCs/>
          <w:sz w:val="32"/>
          <w:szCs w:val="32"/>
        </w:rPr>
        <w:t>поверхностной закалке</w:t>
      </w:r>
      <w:r w:rsidR="00CF6F0D">
        <w:rPr>
          <w:rFonts w:cs="Times New Roman"/>
          <w:b/>
          <w:bCs/>
          <w:iCs/>
          <w:sz w:val="40"/>
          <w:szCs w:val="40"/>
          <w:vertAlign w:val="superscript"/>
        </w:rPr>
        <w:t>6</w:t>
      </w:r>
      <w:r w:rsidR="002979AC">
        <w:rPr>
          <w:rFonts w:cs="Times New Roman"/>
          <w:b/>
          <w:b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ТВЧ (сталь 40Х, 40ХН и др.), применяют в средненапряженных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передачах для колес с крупными зубьями (</w:t>
      </w:r>
      <w:r w:rsidRPr="007D5E25">
        <w:rPr>
          <w:rFonts w:cs="Times New Roman"/>
          <w:i/>
          <w:iCs/>
          <w:sz w:val="32"/>
          <w:szCs w:val="32"/>
        </w:rPr>
        <w:t xml:space="preserve">m </w:t>
      </w:r>
      <w:r w:rsidRPr="007D5E25">
        <w:rPr>
          <w:rFonts w:eastAsia="SymbolMT" w:cs="Times New Roman"/>
          <w:sz w:val="32"/>
          <w:szCs w:val="32"/>
        </w:rPr>
        <w:t xml:space="preserve">≥ </w:t>
      </w:r>
      <w:r w:rsidRPr="007D5E25">
        <w:rPr>
          <w:rFonts w:cs="Times New Roman"/>
          <w:sz w:val="32"/>
          <w:szCs w:val="32"/>
        </w:rPr>
        <w:t>5мм ), а также для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шестерен, работающих в паре</w:t>
      </w:r>
      <w:r w:rsidR="002979AC">
        <w:rPr>
          <w:rFonts w:cs="Times New Roman"/>
          <w:sz w:val="32"/>
          <w:szCs w:val="32"/>
        </w:rPr>
        <w:t xml:space="preserve"> с улучшенными колесами для д</w:t>
      </w:r>
      <w:r w:rsidR="002979AC">
        <w:rPr>
          <w:rFonts w:cs="Times New Roman"/>
          <w:sz w:val="32"/>
          <w:szCs w:val="32"/>
        </w:rPr>
        <w:t>о</w:t>
      </w:r>
      <w:r w:rsidR="002979AC">
        <w:rPr>
          <w:rFonts w:cs="Times New Roman"/>
          <w:sz w:val="32"/>
          <w:szCs w:val="32"/>
        </w:rPr>
        <w:t>с</w:t>
      </w:r>
      <w:r w:rsidRPr="007D5E25">
        <w:rPr>
          <w:rFonts w:cs="Times New Roman"/>
          <w:sz w:val="32"/>
          <w:szCs w:val="32"/>
        </w:rPr>
        <w:t>тижения равнопрочности. Недостатком таких колес является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сложность применения данного вида термообработки для колес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 модулем менее 5 мм из-за опасности прокалива</w:t>
      </w:r>
      <w:r w:rsidR="002979AC">
        <w:rPr>
          <w:rFonts w:cs="Times New Roman"/>
          <w:sz w:val="32"/>
          <w:szCs w:val="32"/>
        </w:rPr>
        <w:t>ния зуба по все</w:t>
      </w:r>
      <w:r w:rsidRPr="007D5E25">
        <w:rPr>
          <w:rFonts w:cs="Times New Roman"/>
          <w:sz w:val="32"/>
          <w:szCs w:val="32"/>
        </w:rPr>
        <w:t>му объему. Стоимость обработки</w:t>
      </w:r>
      <w:r w:rsidR="002979AC">
        <w:rPr>
          <w:rFonts w:cs="Times New Roman"/>
          <w:sz w:val="32"/>
          <w:szCs w:val="32"/>
        </w:rPr>
        <w:t xml:space="preserve"> значительно возрастает с увели</w:t>
      </w:r>
      <w:r w:rsidRPr="007D5E25">
        <w:rPr>
          <w:rFonts w:cs="Times New Roman"/>
          <w:sz w:val="32"/>
          <w:szCs w:val="32"/>
        </w:rPr>
        <w:t>ч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нием размеров колес.</w:t>
      </w:r>
    </w:p>
    <w:p w:rsidR="007D5E25" w:rsidRPr="007D5E25" w:rsidRDefault="007D5E25" w:rsidP="00CF6F0D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Зубчатые колеса, подверженные </w:t>
      </w:r>
      <w:r w:rsidRPr="007D5E25">
        <w:rPr>
          <w:rFonts w:cs="Times New Roman"/>
          <w:b/>
          <w:bCs/>
          <w:i/>
          <w:iCs/>
          <w:sz w:val="32"/>
          <w:szCs w:val="32"/>
        </w:rPr>
        <w:t>цементации</w:t>
      </w:r>
      <w:r w:rsidR="00CF6F0D">
        <w:rPr>
          <w:rFonts w:cs="Times New Roman"/>
          <w:b/>
          <w:bCs/>
          <w:iCs/>
          <w:sz w:val="40"/>
          <w:szCs w:val="40"/>
          <w:vertAlign w:val="superscript"/>
        </w:rPr>
        <w:t>7</w:t>
      </w:r>
      <w:r w:rsidRPr="007D5E25">
        <w:rPr>
          <w:rFonts w:cs="Times New Roman"/>
          <w:b/>
          <w:b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(стали 20Х,</w:t>
      </w:r>
      <w:r w:rsidR="002979A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12ХН3А, 20ХНМ, 18Х2Н4МА, 20Х2Н4А, 18ХГТ, 25ХГТ и др.)</w:t>
      </w:r>
      <w:r w:rsidR="00CF6F0D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 последующей закалкой, имеют большую твердость и несущую</w:t>
      </w:r>
      <w:r w:rsidR="00CF6F0D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способность поверхностных слоев зубьев, высокую прочность</w:t>
      </w:r>
      <w:r w:rsidR="00CF6F0D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зубьев на изгиб. Цементацию применяют в изделиях, где масса</w:t>
      </w:r>
      <w:r w:rsidR="00CF6F0D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габариты имеют решающее зн</w:t>
      </w:r>
      <w:r w:rsidR="00CF6F0D">
        <w:rPr>
          <w:rFonts w:cs="Times New Roman"/>
          <w:sz w:val="32"/>
          <w:szCs w:val="32"/>
        </w:rPr>
        <w:t>ачение. Недостатком является не</w:t>
      </w:r>
      <w:r w:rsidRPr="007D5E25">
        <w:rPr>
          <w:rFonts w:cs="Times New Roman"/>
          <w:sz w:val="32"/>
          <w:szCs w:val="32"/>
        </w:rPr>
        <w:t>обходимость последующих отделочных операций.</w:t>
      </w:r>
      <w:r w:rsidR="00CF6F0D">
        <w:rPr>
          <w:rFonts w:cs="Times New Roman"/>
          <w:sz w:val="32"/>
          <w:szCs w:val="32"/>
        </w:rPr>
        <w:t xml:space="preserve"> 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Зубчатые колеса, подверженные </w:t>
      </w:r>
      <w:r w:rsidRPr="007D5E25">
        <w:rPr>
          <w:rFonts w:cs="Times New Roman"/>
          <w:b/>
          <w:bCs/>
          <w:i/>
          <w:iCs/>
          <w:sz w:val="32"/>
          <w:szCs w:val="32"/>
        </w:rPr>
        <w:t>азотированию</w:t>
      </w:r>
      <w:r w:rsidR="00A270B2">
        <w:rPr>
          <w:rFonts w:cs="Times New Roman"/>
          <w:b/>
          <w:bCs/>
          <w:iCs/>
          <w:sz w:val="40"/>
          <w:szCs w:val="40"/>
          <w:vertAlign w:val="superscript"/>
        </w:rPr>
        <w:t>8</w:t>
      </w:r>
      <w:r w:rsidRPr="007D5E25">
        <w:rPr>
          <w:rFonts w:cs="Times New Roman"/>
          <w:b/>
          <w:b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(стали 40Х,</w:t>
      </w:r>
      <w:r w:rsidR="00CF6F0D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38Х2МЮА, 40ХФА, 40ХНА и</w:t>
      </w:r>
      <w:r w:rsidR="00CF6F0D">
        <w:rPr>
          <w:rFonts w:cs="Times New Roman"/>
          <w:sz w:val="32"/>
          <w:szCs w:val="32"/>
        </w:rPr>
        <w:t xml:space="preserve"> др.), имеют особо высокую твер</w:t>
      </w:r>
      <w:r w:rsidRPr="007D5E25">
        <w:rPr>
          <w:rFonts w:cs="Times New Roman"/>
          <w:sz w:val="32"/>
          <w:szCs w:val="32"/>
        </w:rPr>
        <w:t>дость и износостойкость повер</w:t>
      </w:r>
      <w:r w:rsidR="00EC2C4C">
        <w:rPr>
          <w:rFonts w:cs="Times New Roman"/>
          <w:sz w:val="32"/>
          <w:szCs w:val="32"/>
        </w:rPr>
        <w:t>хностных слоев. Недостатком азо</w:t>
      </w:r>
      <w:r w:rsidRPr="007D5E25">
        <w:rPr>
          <w:rFonts w:cs="Times New Roman"/>
          <w:sz w:val="32"/>
          <w:szCs w:val="32"/>
        </w:rPr>
        <w:t>тированных зубчатых колес яв</w:t>
      </w:r>
      <w:r w:rsidR="00EC2C4C">
        <w:rPr>
          <w:rFonts w:cs="Times New Roman"/>
          <w:sz w:val="32"/>
          <w:szCs w:val="32"/>
        </w:rPr>
        <w:t>ляется малая толщина азотир</w:t>
      </w:r>
      <w:r w:rsidR="00EC2C4C">
        <w:rPr>
          <w:rFonts w:cs="Times New Roman"/>
          <w:sz w:val="32"/>
          <w:szCs w:val="32"/>
        </w:rPr>
        <w:t>о</w:t>
      </w:r>
      <w:r w:rsidR="00EC2C4C">
        <w:rPr>
          <w:rFonts w:cs="Times New Roman"/>
          <w:sz w:val="32"/>
          <w:szCs w:val="32"/>
        </w:rPr>
        <w:t>ван</w:t>
      </w:r>
      <w:r w:rsidRPr="007D5E25">
        <w:rPr>
          <w:rFonts w:cs="Times New Roman"/>
          <w:sz w:val="32"/>
          <w:szCs w:val="32"/>
        </w:rPr>
        <w:t>ного слоя (0,2</w:t>
      </w:r>
      <w:r w:rsidRPr="007D5E25">
        <w:rPr>
          <w:rFonts w:eastAsia="SymbolMT" w:cs="Times New Roman"/>
          <w:sz w:val="32"/>
          <w:szCs w:val="32"/>
        </w:rPr>
        <w:t>−</w:t>
      </w:r>
      <w:r w:rsidRPr="007D5E25">
        <w:rPr>
          <w:rFonts w:cs="Times New Roman"/>
          <w:sz w:val="32"/>
          <w:szCs w:val="32"/>
        </w:rPr>
        <w:t>0,5 мм), не позволяющая</w:t>
      </w:r>
      <w:r w:rsidR="00EC2C4C">
        <w:rPr>
          <w:rFonts w:cs="Times New Roman"/>
          <w:sz w:val="32"/>
          <w:szCs w:val="32"/>
        </w:rPr>
        <w:t xml:space="preserve"> применять их при удар</w:t>
      </w:r>
      <w:r w:rsidRPr="007D5E25">
        <w:rPr>
          <w:rFonts w:cs="Times New Roman"/>
          <w:sz w:val="32"/>
          <w:szCs w:val="32"/>
        </w:rPr>
        <w:t>ных нагрузках из-за опасности растрескивания упрочненного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слоя, при работе с интенсивным изнашиванием (загрязненная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смазка, абразивные частицы) </w:t>
      </w:r>
      <w:r w:rsidR="00EC2C4C">
        <w:rPr>
          <w:rFonts w:cs="Times New Roman"/>
          <w:sz w:val="32"/>
          <w:szCs w:val="32"/>
        </w:rPr>
        <w:t>из-за опасности истирания упро</w:t>
      </w:r>
      <w:r w:rsidR="00EC2C4C">
        <w:rPr>
          <w:rFonts w:cs="Times New Roman"/>
          <w:sz w:val="32"/>
          <w:szCs w:val="32"/>
        </w:rPr>
        <w:t>ч</w:t>
      </w:r>
      <w:r w:rsidRPr="007D5E25">
        <w:rPr>
          <w:rFonts w:cs="Times New Roman"/>
          <w:sz w:val="32"/>
          <w:szCs w:val="32"/>
        </w:rPr>
        <w:t>ненного слоя и быстрого выхода из строя.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b/>
          <w:bCs/>
          <w:i/>
          <w:iCs/>
          <w:sz w:val="32"/>
          <w:szCs w:val="32"/>
        </w:rPr>
        <w:t>Нитроцементация</w:t>
      </w:r>
      <w:r w:rsidR="00A270B2">
        <w:rPr>
          <w:rFonts w:cs="Times New Roman"/>
          <w:b/>
          <w:bCs/>
          <w:iCs/>
          <w:sz w:val="40"/>
          <w:szCs w:val="40"/>
          <w:vertAlign w:val="superscript"/>
        </w:rPr>
        <w:t>9</w:t>
      </w:r>
      <w:r w:rsidRPr="007D5E25">
        <w:rPr>
          <w:rFonts w:cs="Times New Roman"/>
          <w:b/>
          <w:b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применяется для менее легированных,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чем при цементации, сталей (18ХГТ, 25ХГТ, 40Х и др.). При этом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сокращается длительность и стоимость процесса, уменьшается коробление, что позволяет изб</w:t>
      </w:r>
      <w:r w:rsidR="00EC2C4C">
        <w:rPr>
          <w:rFonts w:cs="Times New Roman"/>
          <w:sz w:val="32"/>
          <w:szCs w:val="32"/>
        </w:rPr>
        <w:t>авиться от последующего шлиф</w:t>
      </w:r>
      <w:r w:rsidR="00EC2C4C">
        <w:rPr>
          <w:rFonts w:cs="Times New Roman"/>
          <w:sz w:val="32"/>
          <w:szCs w:val="32"/>
        </w:rPr>
        <w:t>о</w:t>
      </w:r>
      <w:r w:rsidR="00EC2C4C">
        <w:rPr>
          <w:rFonts w:cs="Times New Roman"/>
          <w:sz w:val="32"/>
          <w:szCs w:val="32"/>
        </w:rPr>
        <w:t>ва</w:t>
      </w:r>
      <w:r w:rsidRPr="007D5E25">
        <w:rPr>
          <w:rFonts w:cs="Times New Roman"/>
          <w:sz w:val="32"/>
          <w:szCs w:val="32"/>
        </w:rPr>
        <w:t>ния. Нитроцементация получила широкое распространение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 условиях массового производства.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В зависимости от поверхностной твердости зубьев стальные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зубчатые колеса делят на две группы:</w:t>
      </w:r>
      <w:r w:rsidR="00EC2C4C">
        <w:rPr>
          <w:rFonts w:cs="Times New Roman"/>
          <w:sz w:val="32"/>
          <w:szCs w:val="32"/>
        </w:rPr>
        <w:t xml:space="preserve"> 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1. Стали твердостью </w:t>
      </w:r>
      <w:r w:rsidRPr="007D5E25">
        <w:rPr>
          <w:rFonts w:cs="Times New Roman"/>
          <w:i/>
          <w:iCs/>
          <w:sz w:val="32"/>
          <w:szCs w:val="32"/>
        </w:rPr>
        <w:t xml:space="preserve">HВ </w:t>
      </w:r>
      <w:r w:rsidRPr="007D5E25">
        <w:rPr>
          <w:rFonts w:eastAsia="SymbolMT" w:cs="Times New Roman"/>
          <w:sz w:val="32"/>
          <w:szCs w:val="32"/>
        </w:rPr>
        <w:t xml:space="preserve">≤ </w:t>
      </w:r>
      <w:r w:rsidRPr="007D5E25">
        <w:rPr>
          <w:rFonts w:cs="Times New Roman"/>
          <w:sz w:val="32"/>
          <w:szCs w:val="32"/>
        </w:rPr>
        <w:t xml:space="preserve">350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="00EC2C4C">
        <w:rPr>
          <w:rFonts w:cs="Times New Roman"/>
          <w:sz w:val="32"/>
          <w:szCs w:val="32"/>
        </w:rPr>
        <w:t>зубчатые колеса нормал</w:t>
      </w:r>
      <w:r w:rsidR="00EC2C4C">
        <w:rPr>
          <w:rFonts w:cs="Times New Roman"/>
          <w:sz w:val="32"/>
          <w:szCs w:val="32"/>
        </w:rPr>
        <w:t>и</w:t>
      </w:r>
      <w:r w:rsidR="00EC2C4C">
        <w:rPr>
          <w:rFonts w:cs="Times New Roman"/>
          <w:sz w:val="32"/>
          <w:szCs w:val="32"/>
        </w:rPr>
        <w:t>зо</w:t>
      </w:r>
      <w:r w:rsidRPr="007D5E25">
        <w:rPr>
          <w:rFonts w:cs="Times New Roman"/>
          <w:sz w:val="32"/>
          <w:szCs w:val="32"/>
        </w:rPr>
        <w:t>ванные или улучшенные.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Твердость материала </w:t>
      </w:r>
      <w:r w:rsidRPr="007D5E25">
        <w:rPr>
          <w:rFonts w:cs="Times New Roman"/>
          <w:i/>
          <w:iCs/>
          <w:sz w:val="32"/>
          <w:szCs w:val="32"/>
        </w:rPr>
        <w:t xml:space="preserve">HВ </w:t>
      </w:r>
      <w:r w:rsidRPr="007D5E25">
        <w:rPr>
          <w:rFonts w:eastAsia="SymbolMT" w:cs="Times New Roman"/>
          <w:sz w:val="32"/>
          <w:szCs w:val="32"/>
        </w:rPr>
        <w:t xml:space="preserve">≤ </w:t>
      </w:r>
      <w:r w:rsidR="00EC2C4C">
        <w:rPr>
          <w:rFonts w:cs="Times New Roman"/>
          <w:sz w:val="32"/>
          <w:szCs w:val="32"/>
        </w:rPr>
        <w:t>350 позволяет производить ч</w:t>
      </w:r>
      <w:r w:rsidR="00EC2C4C">
        <w:rPr>
          <w:rFonts w:cs="Times New Roman"/>
          <w:sz w:val="32"/>
          <w:szCs w:val="32"/>
        </w:rPr>
        <w:t>и</w:t>
      </w:r>
      <w:r w:rsidR="00EC2C4C">
        <w:rPr>
          <w:rFonts w:cs="Times New Roman"/>
          <w:sz w:val="32"/>
          <w:szCs w:val="32"/>
        </w:rPr>
        <w:t>сто</w:t>
      </w:r>
      <w:r w:rsidRPr="007D5E25">
        <w:rPr>
          <w:rFonts w:cs="Times New Roman"/>
          <w:sz w:val="32"/>
          <w:szCs w:val="32"/>
        </w:rPr>
        <w:t>вое нарезание зубьев после термообработки. При этом можно получить высокую точность без применения дорогих отделочных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операций (шлифовки, притирки и др.). Колеса этой группы хор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 xml:space="preserve">шо прирабатываются и не подвержены хрупкому </w:t>
      </w:r>
      <w:r w:rsidR="00A270B2">
        <w:rPr>
          <w:rFonts w:cs="Times New Roman"/>
          <w:sz w:val="32"/>
          <w:szCs w:val="32"/>
        </w:rPr>
        <w:t>р</w:t>
      </w:r>
      <w:r w:rsidRPr="007D5E25">
        <w:rPr>
          <w:rFonts w:cs="Times New Roman"/>
          <w:sz w:val="32"/>
          <w:szCs w:val="32"/>
        </w:rPr>
        <w:t>азрушению при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динамических нагрузках.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Технологические преимущества материалов при </w:t>
      </w:r>
      <w:r w:rsidRPr="007D5E25">
        <w:rPr>
          <w:rFonts w:cs="Times New Roman"/>
          <w:i/>
          <w:iCs/>
          <w:sz w:val="32"/>
          <w:szCs w:val="32"/>
        </w:rPr>
        <w:t xml:space="preserve">HВ </w:t>
      </w:r>
      <w:r w:rsidRPr="007D5E25">
        <w:rPr>
          <w:rFonts w:eastAsia="SymbolMT" w:cs="Times New Roman"/>
          <w:sz w:val="32"/>
          <w:szCs w:val="32"/>
        </w:rPr>
        <w:t xml:space="preserve">≤ </w:t>
      </w:r>
      <w:r w:rsidRPr="007D5E25">
        <w:rPr>
          <w:rFonts w:cs="Times New Roman"/>
          <w:sz w:val="32"/>
          <w:szCs w:val="32"/>
        </w:rPr>
        <w:t>350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обеспечили им широкое применение в условиях единичного</w:t>
      </w:r>
      <w:r w:rsidR="00EC2C4C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мелкосерийного производства</w:t>
      </w:r>
      <w:r w:rsidR="00EC2C4C">
        <w:rPr>
          <w:rFonts w:cs="Times New Roman"/>
          <w:sz w:val="32"/>
          <w:szCs w:val="32"/>
        </w:rPr>
        <w:t xml:space="preserve"> в мало- и средненагруженных п</w:t>
      </w:r>
      <w:r w:rsidR="00EC2C4C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редачах, а также в передачах с большими колесами, термическая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обработка которых затруднена.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2. Стали твердостью </w:t>
      </w:r>
      <w:r w:rsidRPr="007D5E25">
        <w:rPr>
          <w:rFonts w:cs="Times New Roman"/>
          <w:i/>
          <w:iCs/>
          <w:sz w:val="32"/>
          <w:szCs w:val="32"/>
        </w:rPr>
        <w:t xml:space="preserve">HВ </w:t>
      </w:r>
      <w:r w:rsidRPr="007D5E25">
        <w:rPr>
          <w:rFonts w:eastAsia="SymbolMT" w:cs="Times New Roman"/>
          <w:sz w:val="32"/>
          <w:szCs w:val="32"/>
        </w:rPr>
        <w:t xml:space="preserve">&gt; </w:t>
      </w:r>
      <w:r w:rsidR="00A270B2">
        <w:rPr>
          <w:rFonts w:cs="Times New Roman"/>
          <w:sz w:val="32"/>
          <w:szCs w:val="32"/>
        </w:rPr>
        <w:t>350 (обычно выражается в един</w:t>
      </w:r>
      <w:r w:rsidR="00A270B2">
        <w:rPr>
          <w:rFonts w:cs="Times New Roman"/>
          <w:sz w:val="32"/>
          <w:szCs w:val="32"/>
        </w:rPr>
        <w:t>и</w:t>
      </w:r>
      <w:r w:rsidRPr="007D5E25">
        <w:rPr>
          <w:rFonts w:cs="Times New Roman"/>
          <w:sz w:val="32"/>
          <w:szCs w:val="32"/>
        </w:rPr>
        <w:t xml:space="preserve">цах Роквелла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i/>
          <w:iCs/>
          <w:sz w:val="32"/>
          <w:szCs w:val="32"/>
        </w:rPr>
        <w:t xml:space="preserve">HRC </w:t>
      </w:r>
      <w:r w:rsidRPr="007D5E25">
        <w:rPr>
          <w:rFonts w:cs="Times New Roman"/>
          <w:sz w:val="32"/>
          <w:szCs w:val="32"/>
        </w:rPr>
        <w:t>до 50…60) с объемной закалкой, закалкой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ТВЧ, цементацией, азотированием и др.</w:t>
      </w:r>
    </w:p>
    <w:p w:rsidR="007D5E25" w:rsidRPr="00E9549F" w:rsidRDefault="007D5E25" w:rsidP="00A270B2">
      <w:pPr>
        <w:ind w:firstLine="709"/>
        <w:rPr>
          <w:rFonts w:cs="Times New Roman"/>
          <w:spacing w:val="-4"/>
          <w:sz w:val="32"/>
          <w:szCs w:val="32"/>
        </w:rPr>
      </w:pPr>
      <w:r w:rsidRPr="00E9549F">
        <w:rPr>
          <w:rFonts w:cs="Times New Roman"/>
          <w:spacing w:val="-4"/>
          <w:sz w:val="32"/>
          <w:szCs w:val="32"/>
        </w:rPr>
        <w:t>Допускаемые контактные напряжения колес при таких видах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термообработки увеличиваются до двух раз, а нагрузочная спо</w:t>
      </w:r>
      <w:r w:rsidR="00A270B2" w:rsidRPr="00E9549F">
        <w:rPr>
          <w:rFonts w:cs="Times New Roman"/>
          <w:spacing w:val="-4"/>
          <w:sz w:val="32"/>
          <w:szCs w:val="32"/>
        </w:rPr>
        <w:t>со</w:t>
      </w:r>
      <w:r w:rsidR="00A270B2" w:rsidRPr="00E9549F">
        <w:rPr>
          <w:rFonts w:cs="Times New Roman"/>
          <w:spacing w:val="-4"/>
          <w:sz w:val="32"/>
          <w:szCs w:val="32"/>
        </w:rPr>
        <w:t>б</w:t>
      </w:r>
      <w:r w:rsidRPr="00E9549F">
        <w:rPr>
          <w:rFonts w:cs="Times New Roman"/>
          <w:spacing w:val="-4"/>
          <w:sz w:val="32"/>
          <w:szCs w:val="32"/>
        </w:rPr>
        <w:t>ность передачи – до четырех раз по сравнению с нормализованн</w:t>
      </w:r>
      <w:r w:rsidRPr="00E9549F">
        <w:rPr>
          <w:rFonts w:cs="Times New Roman"/>
          <w:spacing w:val="-4"/>
          <w:sz w:val="32"/>
          <w:szCs w:val="32"/>
        </w:rPr>
        <w:t>ы</w:t>
      </w:r>
      <w:r w:rsidRPr="00E9549F">
        <w:rPr>
          <w:rFonts w:cs="Times New Roman"/>
          <w:spacing w:val="-4"/>
          <w:sz w:val="32"/>
          <w:szCs w:val="32"/>
        </w:rPr>
        <w:t>ми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и улучшенными колесами. Возрастают также износостойкость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и стойкость против заедания. Однако существуют ограничения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в ш</w:t>
      </w:r>
      <w:r w:rsidRPr="00E9549F">
        <w:rPr>
          <w:rFonts w:cs="Times New Roman"/>
          <w:spacing w:val="-4"/>
          <w:sz w:val="32"/>
          <w:szCs w:val="32"/>
        </w:rPr>
        <w:t>и</w:t>
      </w:r>
      <w:r w:rsidRPr="00E9549F">
        <w:rPr>
          <w:rFonts w:cs="Times New Roman"/>
          <w:spacing w:val="-4"/>
          <w:sz w:val="32"/>
          <w:szCs w:val="32"/>
        </w:rPr>
        <w:t>роком применении твердых сталей. Высокотвердые материалы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плохо прирабатываются, поэтому они требуют высокой точности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изготовления и повышенной жесткости валов и опор. Нарезание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зубьев при высокой твердости затруднено, поэтому термообрабо</w:t>
      </w:r>
      <w:r w:rsidRPr="00E9549F">
        <w:rPr>
          <w:rFonts w:cs="Times New Roman"/>
          <w:spacing w:val="-4"/>
          <w:sz w:val="32"/>
          <w:szCs w:val="32"/>
        </w:rPr>
        <w:t>т</w:t>
      </w:r>
      <w:r w:rsidRPr="00E9549F">
        <w:rPr>
          <w:rFonts w:cs="Times New Roman"/>
          <w:spacing w:val="-4"/>
          <w:sz w:val="32"/>
          <w:szCs w:val="32"/>
        </w:rPr>
        <w:t>ку</w:t>
      </w:r>
      <w:r w:rsidR="00A270B2" w:rsidRPr="00E9549F">
        <w:rPr>
          <w:rFonts w:cs="Times New Roman"/>
          <w:spacing w:val="-4"/>
          <w:sz w:val="32"/>
          <w:szCs w:val="32"/>
        </w:rPr>
        <w:t xml:space="preserve"> </w:t>
      </w:r>
      <w:r w:rsidRPr="00E9549F">
        <w:rPr>
          <w:rFonts w:cs="Times New Roman"/>
          <w:spacing w:val="-4"/>
          <w:sz w:val="32"/>
          <w:szCs w:val="32"/>
        </w:rPr>
        <w:t>выполняют после нарезания. Часто после термообработки тр</w:t>
      </w:r>
      <w:r w:rsidRPr="00E9549F">
        <w:rPr>
          <w:rFonts w:cs="Times New Roman"/>
          <w:spacing w:val="-4"/>
          <w:sz w:val="32"/>
          <w:szCs w:val="32"/>
        </w:rPr>
        <w:t>е</w:t>
      </w:r>
      <w:r w:rsidRPr="00E9549F">
        <w:rPr>
          <w:rFonts w:cs="Times New Roman"/>
          <w:spacing w:val="-4"/>
          <w:sz w:val="32"/>
          <w:szCs w:val="32"/>
        </w:rPr>
        <w:t>буются дополнительные отделочные операции.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Стальное литье </w:t>
      </w:r>
      <w:r w:rsidRPr="007D5E25">
        <w:rPr>
          <w:rFonts w:cs="Times New Roman"/>
          <w:sz w:val="32"/>
          <w:szCs w:val="32"/>
        </w:rPr>
        <w:t>применяют для колес больших диаметров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(более 500 мм). Основные материалы – литейные среднеуглер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дистые стали 35Л</w:t>
      </w:r>
      <w:r w:rsidRPr="007D5E25">
        <w:rPr>
          <w:rFonts w:eastAsia="SymbolMT" w:cs="Times New Roman"/>
          <w:sz w:val="32"/>
          <w:szCs w:val="32"/>
        </w:rPr>
        <w:t>−</w:t>
      </w:r>
      <w:r w:rsidRPr="007D5E25">
        <w:rPr>
          <w:rFonts w:cs="Times New Roman"/>
          <w:sz w:val="32"/>
          <w:szCs w:val="32"/>
        </w:rPr>
        <w:t>50Л, литейные марганцовистые и низ</w:t>
      </w:r>
      <w:r w:rsidR="00A270B2">
        <w:rPr>
          <w:rFonts w:cs="Times New Roman"/>
          <w:sz w:val="32"/>
          <w:szCs w:val="32"/>
        </w:rPr>
        <w:t>колег</w:t>
      </w:r>
      <w:r w:rsidR="00A270B2">
        <w:rPr>
          <w:rFonts w:cs="Times New Roman"/>
          <w:sz w:val="32"/>
          <w:szCs w:val="32"/>
        </w:rPr>
        <w:t>и</w:t>
      </w:r>
      <w:r w:rsidR="00A270B2">
        <w:rPr>
          <w:rFonts w:cs="Times New Roman"/>
          <w:sz w:val="32"/>
          <w:szCs w:val="32"/>
        </w:rPr>
        <w:t>ро</w:t>
      </w:r>
      <w:r w:rsidRPr="007D5E25">
        <w:rPr>
          <w:rFonts w:cs="Times New Roman"/>
          <w:sz w:val="32"/>
          <w:szCs w:val="32"/>
        </w:rPr>
        <w:t>ванные стали 40ХЛ, 30ХГСЛ, 50Г2 и др. Применяют такие к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леса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 паре с кованой шестерней.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При выборе материалов для изготовления зубчатых колес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учитывают следующие положения: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eastAsia="SymbolMT" w:cs="Times New Roman"/>
          <w:sz w:val="32"/>
          <w:szCs w:val="32"/>
        </w:rPr>
        <w:t xml:space="preserve">• </w:t>
      </w:r>
      <w:r w:rsidRPr="007D5E25">
        <w:rPr>
          <w:rFonts w:cs="Times New Roman"/>
          <w:sz w:val="32"/>
          <w:szCs w:val="32"/>
        </w:rPr>
        <w:t>материалы для изготовления зубчатых колес необходимо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принимать с учетом действующих нагрузок;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eastAsia="SymbolMT" w:cs="Times New Roman"/>
          <w:sz w:val="32"/>
          <w:szCs w:val="32"/>
        </w:rPr>
        <w:t xml:space="preserve">• </w:t>
      </w:r>
      <w:r w:rsidRPr="007D5E25">
        <w:rPr>
          <w:rFonts w:cs="Times New Roman"/>
          <w:sz w:val="32"/>
          <w:szCs w:val="32"/>
        </w:rPr>
        <w:t>в многоступенчатых пе</w:t>
      </w:r>
      <w:r w:rsidR="00A270B2">
        <w:rPr>
          <w:rFonts w:cs="Times New Roman"/>
          <w:sz w:val="32"/>
          <w:szCs w:val="32"/>
        </w:rPr>
        <w:t>редачах следует соблюдать гарм</w:t>
      </w:r>
      <w:r w:rsidR="00A270B2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ничность размеров ступеней;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eastAsia="SymbolMT" w:cs="Times New Roman"/>
          <w:sz w:val="32"/>
          <w:szCs w:val="32"/>
        </w:rPr>
        <w:t xml:space="preserve">• </w:t>
      </w:r>
      <w:r w:rsidRPr="007D5E25">
        <w:rPr>
          <w:rFonts w:cs="Times New Roman"/>
          <w:sz w:val="32"/>
          <w:szCs w:val="32"/>
        </w:rPr>
        <w:t>при назначении материалов, необходимо стремиться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к ра</w:t>
      </w:r>
      <w:r w:rsidRPr="007D5E25">
        <w:rPr>
          <w:rFonts w:cs="Times New Roman"/>
          <w:sz w:val="32"/>
          <w:szCs w:val="32"/>
        </w:rPr>
        <w:t>в</w:t>
      </w:r>
      <w:r w:rsidRPr="007D5E25">
        <w:rPr>
          <w:rFonts w:cs="Times New Roman"/>
          <w:sz w:val="32"/>
          <w:szCs w:val="32"/>
        </w:rPr>
        <w:t>нопрочности зубьев шестерни и колеса;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eastAsia="SymbolMT" w:cs="Times New Roman"/>
          <w:sz w:val="32"/>
          <w:szCs w:val="32"/>
        </w:rPr>
        <w:t xml:space="preserve">• </w:t>
      </w:r>
      <w:r w:rsidRPr="007D5E25">
        <w:rPr>
          <w:rFonts w:cs="Times New Roman"/>
          <w:sz w:val="32"/>
          <w:szCs w:val="32"/>
        </w:rPr>
        <w:t>для уменьшения опасности заедания, сокращения времени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приработки зубчатых колес и сближения долговечности зубчатых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колес твердость поверхности зубьев шестерни (особенно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 пр</w:t>
      </w:r>
      <w:r w:rsidRPr="007D5E25">
        <w:rPr>
          <w:rFonts w:cs="Times New Roman"/>
          <w:sz w:val="32"/>
          <w:szCs w:val="32"/>
        </w:rPr>
        <w:t>я</w:t>
      </w:r>
      <w:r w:rsidRPr="007D5E25">
        <w:rPr>
          <w:rFonts w:cs="Times New Roman"/>
          <w:sz w:val="32"/>
          <w:szCs w:val="32"/>
        </w:rPr>
        <w:t xml:space="preserve">мозубых передачах) необходимо назначать на (10…15) </w:t>
      </w:r>
      <w:r w:rsidRPr="007D5E25">
        <w:rPr>
          <w:rFonts w:cs="Times New Roman"/>
          <w:i/>
          <w:iCs/>
          <w:sz w:val="32"/>
          <w:szCs w:val="32"/>
        </w:rPr>
        <w:t>НВ</w:t>
      </w:r>
      <w:r w:rsidR="00A270B2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выше, чем у сопряженного колеса;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Стали, рекомендуемые для изготовления зубчатых колес, виды их термообработки и механические характеристики прив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дены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 приложении Б.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В слабонагруженных передачах (приводы распределител</w:t>
      </w:r>
      <w:r w:rsidRPr="007D5E25">
        <w:rPr>
          <w:rFonts w:cs="Times New Roman"/>
          <w:sz w:val="32"/>
          <w:szCs w:val="32"/>
        </w:rPr>
        <w:t>ь</w:t>
      </w:r>
      <w:r w:rsidRPr="007D5E25">
        <w:rPr>
          <w:rFonts w:cs="Times New Roman"/>
          <w:sz w:val="32"/>
          <w:szCs w:val="32"/>
        </w:rPr>
        <w:t>ного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вала автомобильных двигателей, веретена текстильных м</w:t>
      </w:r>
      <w:r w:rsidRPr="007D5E25">
        <w:rPr>
          <w:rFonts w:cs="Times New Roman"/>
          <w:sz w:val="32"/>
          <w:szCs w:val="32"/>
        </w:rPr>
        <w:t>а</w:t>
      </w:r>
      <w:r w:rsidRPr="007D5E25">
        <w:rPr>
          <w:rFonts w:cs="Times New Roman"/>
          <w:sz w:val="32"/>
          <w:szCs w:val="32"/>
        </w:rPr>
        <w:t>шин и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приборов) для обеспечения бесшумности, химической стойкости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или самосмазываемости в пар</w:t>
      </w:r>
      <w:r w:rsidR="00A270B2">
        <w:rPr>
          <w:rFonts w:cs="Times New Roman"/>
          <w:sz w:val="32"/>
          <w:szCs w:val="32"/>
        </w:rPr>
        <w:t>е с металлическими зу</w:t>
      </w:r>
      <w:r w:rsidR="00A270B2">
        <w:rPr>
          <w:rFonts w:cs="Times New Roman"/>
          <w:sz w:val="32"/>
          <w:szCs w:val="32"/>
        </w:rPr>
        <w:t>б</w:t>
      </w:r>
      <w:r w:rsidR="00A270B2">
        <w:rPr>
          <w:rFonts w:cs="Times New Roman"/>
          <w:sz w:val="32"/>
          <w:szCs w:val="32"/>
        </w:rPr>
        <w:t>чатыми ко</w:t>
      </w:r>
      <w:r w:rsidRPr="007D5E25">
        <w:rPr>
          <w:rFonts w:cs="Times New Roman"/>
          <w:sz w:val="32"/>
          <w:szCs w:val="32"/>
        </w:rPr>
        <w:t xml:space="preserve">лесами применяют </w:t>
      </w: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пластмассовые </w:t>
      </w:r>
      <w:r w:rsidRPr="007D5E25">
        <w:rPr>
          <w:rFonts w:cs="Times New Roman"/>
          <w:sz w:val="32"/>
          <w:szCs w:val="32"/>
        </w:rPr>
        <w:t>зубчатые колеса на основе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стеклянных волокон. К ним относятся текстолит (напр</w:t>
      </w:r>
      <w:r w:rsidRPr="007D5E25">
        <w:rPr>
          <w:rFonts w:cs="Times New Roman"/>
          <w:sz w:val="32"/>
          <w:szCs w:val="32"/>
        </w:rPr>
        <w:t>и</w:t>
      </w:r>
      <w:r w:rsidRPr="007D5E25">
        <w:rPr>
          <w:rFonts w:cs="Times New Roman"/>
          <w:sz w:val="32"/>
          <w:szCs w:val="32"/>
        </w:rPr>
        <w:t>мер, м</w:t>
      </w:r>
      <w:r w:rsidR="00A270B2">
        <w:rPr>
          <w:rFonts w:cs="Times New Roman"/>
          <w:sz w:val="32"/>
          <w:szCs w:val="32"/>
        </w:rPr>
        <w:t>ар</w:t>
      </w:r>
      <w:r w:rsidRPr="007D5E25">
        <w:rPr>
          <w:rFonts w:cs="Times New Roman"/>
          <w:sz w:val="32"/>
          <w:szCs w:val="32"/>
        </w:rPr>
        <w:t>ок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ПТ, ПТК), древесно-слоистые пластики (например, ДСП-Г со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звездообразным расположением слоев шпона), капр</w:t>
      </w:r>
      <w:r w:rsidRPr="007D5E25">
        <w:rPr>
          <w:rFonts w:cs="Times New Roman"/>
          <w:sz w:val="32"/>
          <w:szCs w:val="32"/>
        </w:rPr>
        <w:t>о</w:t>
      </w:r>
      <w:r w:rsidR="00A270B2">
        <w:rPr>
          <w:rFonts w:cs="Times New Roman"/>
          <w:sz w:val="32"/>
          <w:szCs w:val="32"/>
        </w:rPr>
        <w:t>лон, поли</w:t>
      </w:r>
      <w:r w:rsidRPr="007D5E25">
        <w:rPr>
          <w:rFonts w:cs="Times New Roman"/>
          <w:sz w:val="32"/>
          <w:szCs w:val="32"/>
        </w:rPr>
        <w:t>формальдегид, фенилон.</w:t>
      </w:r>
    </w:p>
    <w:p w:rsidR="007D5E25" w:rsidRPr="007D5E25" w:rsidRDefault="007D5E25" w:rsidP="00A270B2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Недостатком пластмассовых</w:t>
      </w:r>
      <w:r w:rsidR="00A270B2">
        <w:rPr>
          <w:rFonts w:cs="Times New Roman"/>
          <w:sz w:val="32"/>
          <w:szCs w:val="32"/>
        </w:rPr>
        <w:t xml:space="preserve"> зубчатых колес является огр</w:t>
      </w:r>
      <w:r w:rsidR="00A270B2">
        <w:rPr>
          <w:rFonts w:cs="Times New Roman"/>
          <w:sz w:val="32"/>
          <w:szCs w:val="32"/>
        </w:rPr>
        <w:t>а</w:t>
      </w:r>
      <w:r w:rsidR="00A270B2">
        <w:rPr>
          <w:rFonts w:cs="Times New Roman"/>
          <w:sz w:val="32"/>
          <w:szCs w:val="32"/>
        </w:rPr>
        <w:t>ни</w:t>
      </w:r>
      <w:r w:rsidRPr="007D5E25">
        <w:rPr>
          <w:rFonts w:cs="Times New Roman"/>
          <w:sz w:val="32"/>
          <w:szCs w:val="32"/>
        </w:rPr>
        <w:t>чение их применения в напряженных зубчатых передачах, ни</w:t>
      </w:r>
      <w:r w:rsidRPr="007D5E25">
        <w:rPr>
          <w:rFonts w:cs="Times New Roman"/>
          <w:sz w:val="32"/>
          <w:szCs w:val="32"/>
        </w:rPr>
        <w:t>з</w:t>
      </w:r>
      <w:r w:rsidRPr="007D5E25">
        <w:rPr>
          <w:rFonts w:cs="Times New Roman"/>
          <w:sz w:val="32"/>
          <w:szCs w:val="32"/>
        </w:rPr>
        <w:t>кая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теплопроводность и склонность к заеданию.</w:t>
      </w:r>
    </w:p>
    <w:p w:rsidR="007D5E25" w:rsidRPr="00A270B2" w:rsidRDefault="007D5E25" w:rsidP="00A270B2">
      <w:pPr>
        <w:ind w:firstLine="709"/>
        <w:rPr>
          <w:rFonts w:cs="Times New Roman"/>
          <w:spacing w:val="-4"/>
          <w:sz w:val="32"/>
          <w:szCs w:val="32"/>
        </w:rPr>
      </w:pPr>
      <w:r w:rsidRPr="00A270B2">
        <w:rPr>
          <w:rFonts w:cs="Times New Roman"/>
          <w:spacing w:val="-4"/>
          <w:sz w:val="32"/>
          <w:szCs w:val="32"/>
        </w:rPr>
        <w:t>Рекомендуемые материалы для изготовления червячных колес</w:t>
      </w:r>
      <w:r w:rsidR="00A270B2" w:rsidRPr="00A270B2">
        <w:rPr>
          <w:rFonts w:cs="Times New Roman"/>
          <w:spacing w:val="-4"/>
          <w:sz w:val="32"/>
          <w:szCs w:val="32"/>
        </w:rPr>
        <w:t xml:space="preserve"> </w:t>
      </w:r>
      <w:r w:rsidRPr="00A270B2">
        <w:rPr>
          <w:rFonts w:cs="Times New Roman"/>
          <w:spacing w:val="-4"/>
          <w:sz w:val="32"/>
          <w:szCs w:val="32"/>
        </w:rPr>
        <w:t>и их механические характеристики приведены в прил</w:t>
      </w:r>
      <w:r w:rsidR="00A270B2" w:rsidRPr="00A270B2">
        <w:rPr>
          <w:rFonts w:cs="Times New Roman"/>
          <w:spacing w:val="-4"/>
          <w:sz w:val="32"/>
          <w:szCs w:val="32"/>
        </w:rPr>
        <w:t>ожении</w:t>
      </w:r>
      <w:r w:rsidRPr="00A270B2">
        <w:rPr>
          <w:rFonts w:cs="Times New Roman"/>
          <w:spacing w:val="-4"/>
          <w:sz w:val="32"/>
          <w:szCs w:val="32"/>
        </w:rPr>
        <w:t xml:space="preserve"> Б.</w:t>
      </w:r>
    </w:p>
    <w:p w:rsidR="00A270B2" w:rsidRPr="007D5E25" w:rsidRDefault="00A270B2" w:rsidP="007D5E25">
      <w:pPr>
        <w:rPr>
          <w:rFonts w:cs="Times New Roman"/>
          <w:sz w:val="32"/>
          <w:szCs w:val="32"/>
        </w:rPr>
      </w:pPr>
    </w:p>
    <w:p w:rsidR="007D5E25" w:rsidRDefault="007D5E25" w:rsidP="00A270B2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3. Определение допускаемых напряжений</w:t>
      </w:r>
    </w:p>
    <w:p w:rsidR="00A270B2" w:rsidRPr="007D5E25" w:rsidRDefault="00A270B2" w:rsidP="00A270B2">
      <w:pPr>
        <w:jc w:val="center"/>
        <w:rPr>
          <w:rFonts w:cs="Times New Roman"/>
          <w:b/>
          <w:bCs/>
          <w:sz w:val="32"/>
          <w:szCs w:val="32"/>
        </w:rPr>
      </w:pPr>
    </w:p>
    <w:p w:rsidR="007D5E25" w:rsidRDefault="007D5E25" w:rsidP="00A270B2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3.1. Допускаемые контактные напряжения</w:t>
      </w:r>
    </w:p>
    <w:p w:rsidR="00A270B2" w:rsidRPr="007D5E25" w:rsidRDefault="00A270B2" w:rsidP="00A270B2">
      <w:pPr>
        <w:jc w:val="center"/>
        <w:rPr>
          <w:rFonts w:cs="Times New Roman"/>
          <w:b/>
          <w:bCs/>
          <w:sz w:val="32"/>
          <w:szCs w:val="32"/>
        </w:rPr>
      </w:pPr>
    </w:p>
    <w:p w:rsidR="00A270B2" w:rsidRDefault="007D5E25" w:rsidP="00002646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Допускаемые контактные напряжения для зубчатых колес определяют по ГОСТ 21354</w:t>
      </w:r>
      <w:r w:rsidRPr="007D5E25">
        <w:rPr>
          <w:rFonts w:eastAsia="SymbolMT" w:cs="Times New Roman"/>
          <w:sz w:val="32"/>
          <w:szCs w:val="32"/>
        </w:rPr>
        <w:t>−</w:t>
      </w:r>
      <w:r w:rsidRPr="007D5E25">
        <w:rPr>
          <w:rFonts w:cs="Times New Roman"/>
          <w:sz w:val="32"/>
          <w:szCs w:val="32"/>
        </w:rPr>
        <w:t>87</w:t>
      </w:r>
    </w:p>
    <w:p w:rsidR="00D002CE" w:rsidRDefault="00D002CE" w:rsidP="00002646">
      <w:pPr>
        <w:ind w:firstLine="709"/>
        <w:rPr>
          <w:rFonts w:cs="Times New Roman"/>
          <w:sz w:val="32"/>
          <w:szCs w:val="32"/>
        </w:rPr>
      </w:pPr>
    </w:p>
    <w:p w:rsidR="00A270B2" w:rsidRPr="00D002CE" w:rsidRDefault="00E406D9" w:rsidP="00D002CE">
      <w:pPr>
        <w:rPr>
          <w:rFonts w:eastAsiaTheme="minorEastAsia"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HP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Hlim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                              (1)</m:t>
          </m:r>
        </m:oMath>
      </m:oMathPara>
    </w:p>
    <w:p w:rsidR="00D002CE" w:rsidRPr="00002646" w:rsidRDefault="00D002CE" w:rsidP="00D002CE">
      <w:pPr>
        <w:rPr>
          <w:rFonts w:cs="Times New Roman"/>
          <w:sz w:val="32"/>
          <w:szCs w:val="32"/>
        </w:rPr>
      </w:pP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Hlim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предел контактной выносливости поверхности зуб</w:t>
      </w:r>
      <w:r w:rsidR="00A270B2">
        <w:rPr>
          <w:rFonts w:cs="Times New Roman"/>
          <w:sz w:val="32"/>
          <w:szCs w:val="32"/>
        </w:rPr>
        <w:t>ь</w:t>
      </w:r>
      <w:r w:rsidRPr="007D5E25">
        <w:rPr>
          <w:rFonts w:cs="Times New Roman"/>
          <w:sz w:val="32"/>
          <w:szCs w:val="32"/>
        </w:rPr>
        <w:t>ев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при базовом числе циклов нагружения;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коэффициент долг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 xml:space="preserve">вечности;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коэффициент безопасности.</w:t>
      </w:r>
    </w:p>
    <w:p w:rsidR="007D5E25" w:rsidRPr="007D5E25" w:rsidRDefault="007D5E25" w:rsidP="00002646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Расчетные зависимости для определения пределов контак</w:t>
      </w:r>
      <w:r w:rsidRPr="007D5E25">
        <w:rPr>
          <w:rFonts w:cs="Times New Roman"/>
          <w:sz w:val="32"/>
          <w:szCs w:val="32"/>
        </w:rPr>
        <w:t>т</w:t>
      </w:r>
      <w:r w:rsidRPr="007D5E25">
        <w:rPr>
          <w:rFonts w:cs="Times New Roman"/>
          <w:sz w:val="32"/>
          <w:szCs w:val="32"/>
        </w:rPr>
        <w:t>ной</w:t>
      </w:r>
      <w:r w:rsidR="00A270B2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выносливости зубьев стальных </w:t>
      </w:r>
      <w:r w:rsidR="00A270B2">
        <w:rPr>
          <w:rFonts w:cs="Times New Roman"/>
          <w:sz w:val="32"/>
          <w:szCs w:val="32"/>
        </w:rPr>
        <w:t>колес в зависимости от вида тер</w:t>
      </w:r>
      <w:r w:rsidRPr="007D5E25">
        <w:rPr>
          <w:rFonts w:cs="Times New Roman"/>
          <w:sz w:val="32"/>
          <w:szCs w:val="32"/>
        </w:rPr>
        <w:t>мической обработки приведены в таблице 1.</w:t>
      </w:r>
    </w:p>
    <w:p w:rsidR="007D5E25" w:rsidRDefault="007D5E25" w:rsidP="00002646">
      <w:pPr>
        <w:spacing w:before="120" w:after="120"/>
        <w:jc w:val="right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2646" w:rsidTr="00002646">
        <w:tc>
          <w:tcPr>
            <w:tcW w:w="4643" w:type="dxa"/>
          </w:tcPr>
          <w:p w:rsidR="00002646" w:rsidRDefault="00002646" w:rsidP="0000264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Вид термообработки</w:t>
            </w:r>
          </w:p>
        </w:tc>
        <w:tc>
          <w:tcPr>
            <w:tcW w:w="4643" w:type="dxa"/>
          </w:tcPr>
          <w:p w:rsidR="00002646" w:rsidRDefault="00E406D9" w:rsidP="00002646">
            <w:pPr>
              <w:jc w:val="center"/>
              <w:rPr>
                <w:rFonts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Hlim</m:t>
                  </m:r>
                </m:sub>
              </m:sSub>
            </m:oMath>
            <w:r w:rsidR="00002646">
              <w:rPr>
                <w:rFonts w:eastAsiaTheme="minorEastAsia" w:cs="Times New Roman"/>
                <w:sz w:val="32"/>
                <w:szCs w:val="32"/>
              </w:rPr>
              <w:t>,</w:t>
            </w:r>
            <w:r w:rsidR="00002646" w:rsidRPr="007D5E25">
              <w:rPr>
                <w:rFonts w:cs="Times New Roman"/>
                <w:sz w:val="32"/>
                <w:szCs w:val="32"/>
              </w:rPr>
              <w:t xml:space="preserve"> МПа</w:t>
            </w:r>
          </w:p>
        </w:tc>
      </w:tr>
      <w:tr w:rsidR="00002646" w:rsidTr="00002646">
        <w:tc>
          <w:tcPr>
            <w:tcW w:w="4643" w:type="dxa"/>
          </w:tcPr>
          <w:p w:rsidR="00002646" w:rsidRDefault="00002646" w:rsidP="00002646">
            <w:pPr>
              <w:jc w:val="left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Нормализация, улучшение</w:t>
            </w:r>
          </w:p>
        </w:tc>
        <w:tc>
          <w:tcPr>
            <w:tcW w:w="4643" w:type="dxa"/>
          </w:tcPr>
          <w:p w:rsidR="00002646" w:rsidRDefault="00002646" w:rsidP="00002646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SymbolMT" w:hAnsi="Cambria Math" w:cs="Cambria Math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SymbolMT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Cambria Math"/>
                        <w:sz w:val="32"/>
                        <w:szCs w:val="32"/>
                      </w:rPr>
                      <m:t>HB</m:t>
                    </m:r>
                  </m:e>
                  <m:sub>
                    <m:r>
                      <w:rPr>
                        <w:rFonts w:ascii="Cambria Math" w:eastAsia="SymbolMT" w:hAnsi="Cambria Math" w:cs="Cambria Math"/>
                        <w:sz w:val="32"/>
                        <w:szCs w:val="32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+70</m:t>
                </m:r>
              </m:oMath>
            </m:oMathPara>
          </w:p>
        </w:tc>
      </w:tr>
      <w:tr w:rsidR="00002646" w:rsidTr="00002646">
        <w:tc>
          <w:tcPr>
            <w:tcW w:w="4643" w:type="dxa"/>
          </w:tcPr>
          <w:p w:rsidR="00002646" w:rsidRDefault="00002646" w:rsidP="00002646">
            <w:pPr>
              <w:jc w:val="left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Объемная закалка</w:t>
            </w:r>
          </w:p>
        </w:tc>
        <w:tc>
          <w:tcPr>
            <w:tcW w:w="4643" w:type="dxa"/>
          </w:tcPr>
          <w:p w:rsidR="00002646" w:rsidRDefault="00002646" w:rsidP="00002646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18</m:t>
                </m:r>
                <m:r>
                  <w:rPr>
                    <w:rFonts w:ascii="Cambria Math" w:eastAsia="SymbolMT" w:hAnsi="Cambria Math" w:cs="Cambria Math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HRC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+150</m:t>
                </m:r>
              </m:oMath>
            </m:oMathPara>
          </w:p>
        </w:tc>
      </w:tr>
      <w:tr w:rsidR="00002646" w:rsidTr="00002646">
        <w:tc>
          <w:tcPr>
            <w:tcW w:w="4643" w:type="dxa"/>
          </w:tcPr>
          <w:p w:rsidR="00002646" w:rsidRDefault="00002646" w:rsidP="00002646">
            <w:pPr>
              <w:jc w:val="left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Поверхностная закалка</w:t>
            </w:r>
          </w:p>
        </w:tc>
        <w:tc>
          <w:tcPr>
            <w:tcW w:w="4643" w:type="dxa"/>
          </w:tcPr>
          <w:p w:rsidR="00002646" w:rsidRDefault="00002646" w:rsidP="00002646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17</m:t>
                </m:r>
                <m:r>
                  <w:rPr>
                    <w:rFonts w:ascii="Cambria Math" w:eastAsia="SymbolMT" w:hAnsi="Cambria Math" w:cs="Cambria Math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HRC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+200</m:t>
                </m:r>
              </m:oMath>
            </m:oMathPara>
          </w:p>
        </w:tc>
      </w:tr>
      <w:tr w:rsidR="00002646" w:rsidTr="00002646">
        <w:tc>
          <w:tcPr>
            <w:tcW w:w="4643" w:type="dxa"/>
          </w:tcPr>
          <w:p w:rsidR="00002646" w:rsidRDefault="00002646" w:rsidP="00002646">
            <w:pPr>
              <w:jc w:val="left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Цементация</w:t>
            </w:r>
          </w:p>
        </w:tc>
        <w:tc>
          <w:tcPr>
            <w:tcW w:w="4643" w:type="dxa"/>
          </w:tcPr>
          <w:p w:rsidR="00002646" w:rsidRDefault="00002646" w:rsidP="00002646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23</m:t>
                </m:r>
                <m:r>
                  <w:rPr>
                    <w:rFonts w:ascii="Cambria Math" w:eastAsia="SymbolMT" w:hAnsi="Cambria Math" w:cs="Cambria Math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HRC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ср</m:t>
                    </m:r>
                  </m:sub>
                </m:sSub>
              </m:oMath>
            </m:oMathPara>
          </w:p>
        </w:tc>
      </w:tr>
      <w:tr w:rsidR="00002646" w:rsidTr="00002646">
        <w:tc>
          <w:tcPr>
            <w:tcW w:w="4643" w:type="dxa"/>
          </w:tcPr>
          <w:p w:rsidR="00002646" w:rsidRDefault="00002646" w:rsidP="00002646">
            <w:pPr>
              <w:jc w:val="left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Азотирование</w:t>
            </w:r>
          </w:p>
        </w:tc>
        <w:tc>
          <w:tcPr>
            <w:tcW w:w="4643" w:type="dxa"/>
          </w:tcPr>
          <w:p w:rsidR="00002646" w:rsidRDefault="00002646" w:rsidP="0000264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1050</w:t>
            </w:r>
          </w:p>
        </w:tc>
      </w:tr>
    </w:tbl>
    <w:p w:rsidR="00002646" w:rsidRPr="007D5E25" w:rsidRDefault="00002646" w:rsidP="00002646">
      <w:pPr>
        <w:jc w:val="right"/>
        <w:rPr>
          <w:rFonts w:cs="Times New Roman"/>
          <w:sz w:val="32"/>
          <w:szCs w:val="32"/>
        </w:rPr>
      </w:pPr>
    </w:p>
    <w:p w:rsidR="007D5E25" w:rsidRPr="007D5E25" w:rsidRDefault="007D5E25" w:rsidP="00002646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Коэффициент безопасности рекомендуют: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=1,1</m:t>
        </m:r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при однородной структуре материала</w:t>
      </w:r>
      <w:r w:rsidR="00002646">
        <w:rPr>
          <w:rFonts w:cs="Times New Roman"/>
          <w:sz w:val="32"/>
          <w:szCs w:val="32"/>
        </w:rPr>
        <w:t xml:space="preserve"> по объему (нормализация, об</w:t>
      </w:r>
      <w:r w:rsidR="00002646">
        <w:rPr>
          <w:rFonts w:cs="Times New Roman"/>
          <w:sz w:val="32"/>
          <w:szCs w:val="32"/>
        </w:rPr>
        <w:t>ъ</w:t>
      </w:r>
      <w:r w:rsidR="00002646">
        <w:rPr>
          <w:rFonts w:cs="Times New Roman"/>
          <w:sz w:val="32"/>
          <w:szCs w:val="32"/>
        </w:rPr>
        <w:t>ем</w:t>
      </w:r>
      <w:r w:rsidRPr="007D5E25">
        <w:rPr>
          <w:rFonts w:cs="Times New Roman"/>
          <w:sz w:val="32"/>
          <w:szCs w:val="32"/>
        </w:rPr>
        <w:t xml:space="preserve">ная закалка, улучшение);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=1,2</m:t>
        </m:r>
      </m:oMath>
      <w:r w:rsidR="00002646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при неоднородной стру</w:t>
      </w:r>
      <w:r w:rsidRPr="007D5E25">
        <w:rPr>
          <w:rFonts w:cs="Times New Roman"/>
          <w:sz w:val="32"/>
          <w:szCs w:val="32"/>
        </w:rPr>
        <w:t>к</w:t>
      </w:r>
      <w:r w:rsidRPr="007D5E25">
        <w:rPr>
          <w:rFonts w:cs="Times New Roman"/>
          <w:sz w:val="32"/>
          <w:szCs w:val="32"/>
        </w:rPr>
        <w:t>туре</w:t>
      </w:r>
      <w:r w:rsidR="00002646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(поверхностная закалка, цементация, азотирование).</w:t>
      </w:r>
    </w:p>
    <w:p w:rsidR="00002646" w:rsidRDefault="007D5E25" w:rsidP="00002646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Коэффициент долговечности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учитывает влияние срока</w:t>
      </w:r>
      <w:r w:rsidR="00002646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службы и режим нагрузки передачи</w:t>
      </w:r>
      <w:r w:rsidR="00002646">
        <w:rPr>
          <w:rFonts w:cs="Times New Roman"/>
          <w:sz w:val="32"/>
          <w:szCs w:val="32"/>
        </w:rPr>
        <w:t xml:space="preserve"> </w:t>
      </w:r>
    </w:p>
    <w:p w:rsidR="00D002CE" w:rsidRDefault="00D002CE" w:rsidP="00002646">
      <w:pPr>
        <w:ind w:firstLine="709"/>
        <w:rPr>
          <w:rFonts w:cs="Times New Roman"/>
          <w:sz w:val="32"/>
          <w:szCs w:val="32"/>
        </w:rPr>
      </w:pPr>
    </w:p>
    <w:p w:rsidR="00002646" w:rsidRPr="00D002CE" w:rsidRDefault="00E406D9" w:rsidP="00002646">
      <w:pPr>
        <w:ind w:firstLine="709"/>
        <w:rPr>
          <w:rFonts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HG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32"/>
              <w:szCs w:val="32"/>
            </w:rPr>
            <m:t xml:space="preserve">≥1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≤2,6   при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=1,1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≤1,8   при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=1,2 </m:t>
                  </m:r>
                </m:e>
              </m:eqAr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             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e>
          </m:d>
        </m:oMath>
      </m:oMathPara>
    </w:p>
    <w:p w:rsidR="00002646" w:rsidRDefault="00002646" w:rsidP="00002646">
      <w:pPr>
        <w:ind w:firstLine="709"/>
        <w:rPr>
          <w:rFonts w:cs="Times New Roman"/>
          <w:sz w:val="32"/>
          <w:szCs w:val="32"/>
        </w:rPr>
      </w:pPr>
    </w:p>
    <w:p w:rsidR="007D5E25" w:rsidRDefault="00BC7DAB" w:rsidP="007D5E25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</w:t>
      </w:r>
      <w:r w:rsidR="007D5E25" w:rsidRPr="007D5E25">
        <w:rPr>
          <w:rFonts w:cs="Times New Roman"/>
          <w:sz w:val="32"/>
          <w:szCs w:val="32"/>
        </w:rPr>
        <w:t>де</w:t>
      </w:r>
      <w:r w:rsidR="00D002CE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HG</m:t>
            </m:r>
          </m:sub>
        </m:sSub>
      </m:oMath>
      <w:r w:rsidR="007D5E25" w:rsidRPr="007D5E25">
        <w:rPr>
          <w:rFonts w:cs="Times New Roman"/>
          <w:i/>
          <w:iCs/>
          <w:sz w:val="32"/>
          <w:szCs w:val="32"/>
        </w:rPr>
        <w:t xml:space="preserve"> </w:t>
      </w:r>
      <w:r w:rsidR="007D5E25" w:rsidRPr="007D5E25">
        <w:rPr>
          <w:rFonts w:eastAsia="SymbolMT" w:cs="Times New Roman"/>
          <w:sz w:val="32"/>
          <w:szCs w:val="32"/>
        </w:rPr>
        <w:t xml:space="preserve">− </w:t>
      </w:r>
      <w:r w:rsidR="007D5E25" w:rsidRPr="007D5E25">
        <w:rPr>
          <w:rFonts w:cs="Times New Roman"/>
          <w:sz w:val="32"/>
          <w:szCs w:val="32"/>
        </w:rPr>
        <w:t xml:space="preserve">базовое число циклов нагружения;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HE</m:t>
            </m:r>
          </m:sub>
        </m:sSub>
      </m:oMath>
      <w:r w:rsidR="007D5E25" w:rsidRPr="007D5E25">
        <w:rPr>
          <w:rFonts w:cs="Times New Roman"/>
          <w:i/>
          <w:iCs/>
          <w:sz w:val="32"/>
          <w:szCs w:val="32"/>
        </w:rPr>
        <w:t xml:space="preserve"> </w:t>
      </w:r>
      <w:r w:rsidR="007D5E25" w:rsidRPr="007D5E25">
        <w:rPr>
          <w:rFonts w:eastAsia="SymbolMT" w:cs="Times New Roman"/>
          <w:sz w:val="32"/>
          <w:szCs w:val="32"/>
        </w:rPr>
        <w:t xml:space="preserve">− </w:t>
      </w:r>
      <w:r w:rsidR="007D5E25" w:rsidRPr="007D5E25">
        <w:rPr>
          <w:rFonts w:cs="Times New Roman"/>
          <w:sz w:val="32"/>
          <w:szCs w:val="32"/>
        </w:rPr>
        <w:t>цикли</w:t>
      </w:r>
      <w:r w:rsidR="00D002CE">
        <w:rPr>
          <w:rFonts w:cs="Times New Roman"/>
          <w:sz w:val="32"/>
          <w:szCs w:val="32"/>
        </w:rPr>
        <w:t>че</w:t>
      </w:r>
      <w:r w:rsidR="007D5E25" w:rsidRPr="007D5E25">
        <w:rPr>
          <w:rFonts w:cs="Times New Roman"/>
          <w:sz w:val="32"/>
          <w:szCs w:val="32"/>
        </w:rPr>
        <w:t>ская долговечность до разрушения (эквивалентное число циклов).</w:t>
      </w:r>
    </w:p>
    <w:p w:rsidR="006823C0" w:rsidRDefault="006823C0" w:rsidP="007D5E25">
      <w:pPr>
        <w:rPr>
          <w:rFonts w:cs="Times New Roman"/>
          <w:sz w:val="32"/>
          <w:szCs w:val="32"/>
        </w:rPr>
      </w:pPr>
    </w:p>
    <w:p w:rsidR="006823C0" w:rsidRPr="006823C0" w:rsidRDefault="00E406D9" w:rsidP="007D5E25">
      <w:pPr>
        <w:rPr>
          <w:rFonts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HG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30∙</m:t>
              </m:r>
              <m:sSup>
                <m:sSupPr>
                  <m:ctrlPr>
                    <w:rPr>
                      <w:rFonts w:ascii="Cambria Math" w:eastAsia="SymbolMT" w:hAnsi="Cambria Math" w:cs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ymbolMT" w:hAnsi="Cambria Math" w:cs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ymbolMT" w:hAnsi="Cambria Math" w:cs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ymbolMT" w:hAnsi="Cambria Math" w:cs="Cambria Math"/>
                              <w:sz w:val="32"/>
                              <w:szCs w:val="32"/>
                            </w:rPr>
                            <m:t>HB</m:t>
                          </m:r>
                        </m:e>
                        <m:sub>
                          <m:r>
                            <w:rPr>
                              <w:rFonts w:ascii="Cambria Math" w:eastAsia="SymbolMT" w:hAnsi="Cambria Math" w:cs="Cambria Math"/>
                              <w:sz w:val="32"/>
                              <w:szCs w:val="32"/>
                            </w:rPr>
                            <m:t>ср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SymbolMT" w:hAnsi="Cambria Math" w:cs="Cambria Math"/>
                      <w:sz w:val="32"/>
                      <w:szCs w:val="32"/>
                    </w:rPr>
                    <m:t>2,4</m:t>
                  </m:r>
                </m:sup>
              </m:sSup>
              <m:r>
                <w:rPr>
                  <w:rFonts w:ascii="Cambria Math" w:eastAsia="SymbolMT" w:hAnsi="Cambria Math" w:cs="Cambria Math"/>
                  <w:sz w:val="32"/>
                  <w:szCs w:val="32"/>
                </w:rPr>
                <m:t>≈340∙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HRC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ср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3,15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sup>
              </m:sSup>
            </m:e>
          </m:d>
          <m:r>
            <w:rPr>
              <w:rFonts w:ascii="Cambria Math" w:hAnsi="Cambria Math" w:cs="Times New Roman"/>
              <w:sz w:val="32"/>
              <w:szCs w:val="32"/>
              <w:lang w:val="en-US"/>
            </w:rPr>
            <m:t>≤12∙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7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en-US"/>
            </w:rPr>
            <m:t>(3)</m:t>
          </m:r>
        </m:oMath>
      </m:oMathPara>
    </w:p>
    <w:p w:rsidR="006823C0" w:rsidRDefault="006823C0" w:rsidP="007D5E25">
      <w:pPr>
        <w:rPr>
          <w:rFonts w:eastAsia="SymbolMT" w:cs="Times New Roman"/>
          <w:sz w:val="32"/>
          <w:szCs w:val="32"/>
        </w:rPr>
      </w:pPr>
    </w:p>
    <w:p w:rsidR="006823C0" w:rsidRPr="006823C0" w:rsidRDefault="00E406D9" w:rsidP="007D5E25">
      <w:pPr>
        <w:rPr>
          <w:rFonts w:eastAsia="SymbolMT"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SymbolMT" w:hAnsi="Cambria Math" w:cs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SymbolMT" w:hAnsi="Cambria Math" w:cs="Cambria Math"/>
                  <w:sz w:val="32"/>
                  <w:szCs w:val="32"/>
                </w:rPr>
                <m:t>HB</m:t>
              </m:r>
            </m:e>
            <m:sub>
              <m:r>
                <w:rPr>
                  <w:rFonts w:ascii="Cambria Math" w:eastAsia="SymbolMT" w:hAnsi="Cambria Math" w:cs="Cambria Math"/>
                  <w:sz w:val="32"/>
                  <w:szCs w:val="32"/>
                </w:rPr>
                <m:t>ср</m:t>
              </m:r>
            </m:sub>
          </m:sSub>
          <m:r>
            <w:rPr>
              <w:rFonts w:ascii="Cambria Math" w:eastAsia="SymbolMT" w:hAnsi="Cambria Math" w:cs="Cambria Math"/>
              <w:sz w:val="32"/>
              <w:szCs w:val="32"/>
            </w:rPr>
            <m:t>=0,5</m:t>
          </m:r>
          <m:d>
            <m:dPr>
              <m:ctrlPr>
                <w:rPr>
                  <w:rFonts w:ascii="Cambria Math" w:eastAsia="SymbolMT" w:hAnsi="Cambria Math" w:cs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="SymbolMT" w:hAnsi="Cambria Math" w:cs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SymbolMT" w:hAnsi="Cambria Math" w:cs="Cambria Math"/>
                      <w:sz w:val="32"/>
                      <w:szCs w:val="32"/>
                    </w:rPr>
                    <m:t>HB</m:t>
                  </m:r>
                </m:e>
                <m:sub>
                  <m:r>
                    <w:rPr>
                      <w:rFonts w:ascii="Cambria Math" w:eastAsia="SymbolMT" w:hAnsi="Cambria Math" w:cs="Cambria Math"/>
                      <w:sz w:val="32"/>
                      <w:szCs w:val="32"/>
                    </w:rPr>
                    <m:t>min</m:t>
                  </m:r>
                </m:sub>
              </m:sSub>
              <m:r>
                <w:rPr>
                  <w:rFonts w:ascii="Cambria Math" w:eastAsia="SymbolMT" w:hAnsi="Cambria Math" w:cs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="SymbolMT" w:hAnsi="Cambria Math" w:cs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SymbolMT" w:hAnsi="Cambria Math" w:cs="Cambria Math"/>
                      <w:sz w:val="32"/>
                      <w:szCs w:val="32"/>
                    </w:rPr>
                    <m:t>HB</m:t>
                  </m:r>
                </m:e>
                <m:sub>
                  <m:r>
                    <w:rPr>
                      <w:rFonts w:ascii="Cambria Math" w:eastAsia="SymbolMT" w:hAnsi="Cambria Math" w:cs="Cambria Math"/>
                      <w:sz w:val="32"/>
                      <w:szCs w:val="32"/>
                    </w:rPr>
                    <m:t>max</m:t>
                  </m:r>
                </m:sub>
              </m:sSub>
            </m:e>
          </m:d>
          <m:r>
            <w:rPr>
              <w:rFonts w:ascii="Cambria Math" w:eastAsia="SymbolMT" w:hAnsi="Cambria Math" w:cs="Cambria Math"/>
              <w:sz w:val="32"/>
              <w:szCs w:val="32"/>
            </w:rPr>
            <m:t xml:space="preserve">                         (4)</m:t>
          </m:r>
        </m:oMath>
      </m:oMathPara>
    </w:p>
    <w:p w:rsidR="006823C0" w:rsidRDefault="006823C0" w:rsidP="007D5E25">
      <w:pPr>
        <w:rPr>
          <w:rFonts w:eastAsia="SymbolMT" w:cs="Times New Roman"/>
          <w:sz w:val="32"/>
          <w:szCs w:val="32"/>
        </w:rPr>
      </w:pP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Циклическая долговечность при переменном режиме нагрузки</w:t>
      </w:r>
    </w:p>
    <w:p w:rsidR="006823C0" w:rsidRPr="006C4C6B" w:rsidRDefault="006823C0" w:rsidP="007D5E25">
      <w:pPr>
        <w:rPr>
          <w:rFonts w:cs="Times New Roman"/>
          <w:i/>
          <w:iCs/>
          <w:sz w:val="32"/>
          <w:szCs w:val="32"/>
        </w:rPr>
      </w:pPr>
    </w:p>
    <w:p w:rsidR="006823C0" w:rsidRPr="006823C0" w:rsidRDefault="00E406D9" w:rsidP="007D5E25">
      <w:pPr>
        <w:rPr>
          <w:rFonts w:cs="Times New Roman"/>
          <w:iCs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HE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=60∙c∙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max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                   (5)</m:t>
          </m:r>
        </m:oMath>
      </m:oMathPara>
    </w:p>
    <w:p w:rsidR="006823C0" w:rsidRDefault="006823C0" w:rsidP="007D5E25">
      <w:pPr>
        <w:rPr>
          <w:rFonts w:cs="Times New Roman"/>
          <w:sz w:val="32"/>
          <w:szCs w:val="32"/>
          <w:lang w:val="en-US"/>
        </w:rPr>
      </w:pPr>
    </w:p>
    <w:p w:rsid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w:r w:rsidRPr="007D5E25">
        <w:rPr>
          <w:rFonts w:cs="Times New Roman"/>
          <w:i/>
          <w:iCs/>
          <w:sz w:val="32"/>
          <w:szCs w:val="32"/>
        </w:rPr>
        <w:t xml:space="preserve">с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число зацеплений зуба за</w:t>
      </w:r>
      <w:r w:rsidR="006823C0">
        <w:rPr>
          <w:rFonts w:cs="Times New Roman"/>
          <w:sz w:val="32"/>
          <w:szCs w:val="32"/>
        </w:rPr>
        <w:t xml:space="preserve"> один оборот колеса (определяе</w:t>
      </w:r>
      <w:r w:rsidR="006823C0">
        <w:rPr>
          <w:rFonts w:cs="Times New Roman"/>
          <w:sz w:val="32"/>
          <w:szCs w:val="32"/>
        </w:rPr>
        <w:t>т</w:t>
      </w:r>
      <w:r w:rsidRPr="007D5E25">
        <w:rPr>
          <w:rFonts w:cs="Times New Roman"/>
          <w:sz w:val="32"/>
          <w:szCs w:val="32"/>
        </w:rPr>
        <w:t>ся числом колес, одновременно находящихся в зацеплении</w:t>
      </w:r>
      <w:r w:rsidR="006823C0" w:rsidRPr="006823C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 ра</w:t>
      </w:r>
      <w:r w:rsidRPr="007D5E25">
        <w:rPr>
          <w:rFonts w:cs="Times New Roman"/>
          <w:sz w:val="32"/>
          <w:szCs w:val="32"/>
        </w:rPr>
        <w:t>с</w:t>
      </w:r>
      <w:r w:rsidRPr="007D5E25">
        <w:rPr>
          <w:rFonts w:cs="Times New Roman"/>
          <w:sz w:val="32"/>
          <w:szCs w:val="32"/>
        </w:rPr>
        <w:t xml:space="preserve">считываемым);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max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="006823C0">
        <w:rPr>
          <w:rFonts w:cs="Times New Roman"/>
          <w:sz w:val="32"/>
          <w:szCs w:val="32"/>
        </w:rPr>
        <w:t>крутящие моменты и максималь</w:t>
      </w:r>
      <w:r w:rsidRPr="007D5E25">
        <w:rPr>
          <w:rFonts w:cs="Times New Roman"/>
          <w:sz w:val="32"/>
          <w:szCs w:val="32"/>
        </w:rPr>
        <w:t xml:space="preserve">ный из моментов, учитываемые при расчете на усталость;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>−</w:t>
      </w:r>
      <w:r w:rsidR="006823C0" w:rsidRPr="006823C0">
        <w:rPr>
          <w:rFonts w:eastAsia="SymbolMT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ответствующие моментам частоты и время работы.</w:t>
      </w:r>
    </w:p>
    <w:p w:rsidR="00D002CE" w:rsidRPr="007D5E25" w:rsidRDefault="00D002CE" w:rsidP="007D5E25">
      <w:pPr>
        <w:rPr>
          <w:rFonts w:cs="Times New Roman"/>
          <w:sz w:val="32"/>
          <w:szCs w:val="32"/>
        </w:rPr>
      </w:pPr>
    </w:p>
    <w:p w:rsidR="007D5E25" w:rsidRDefault="007D5E25" w:rsidP="00D002CE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3.2 Допускаемые напряжения изгиба</w:t>
      </w:r>
    </w:p>
    <w:p w:rsidR="00D002CE" w:rsidRPr="007D5E25" w:rsidRDefault="00D002CE" w:rsidP="007D5E25">
      <w:pPr>
        <w:rPr>
          <w:rFonts w:cs="Times New Roman"/>
          <w:b/>
          <w:bCs/>
          <w:sz w:val="32"/>
          <w:szCs w:val="32"/>
        </w:rPr>
      </w:pPr>
    </w:p>
    <w:p w:rsidR="00B57B81" w:rsidRPr="00B57B81" w:rsidRDefault="00E406D9" w:rsidP="007D5E25">
      <w:pPr>
        <w:rPr>
          <w:rFonts w:cs="Times New Roman"/>
          <w:iCs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FP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Flim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                              (6)</m:t>
          </m:r>
        </m:oMath>
      </m:oMathPara>
    </w:p>
    <w:p w:rsidR="00B57B81" w:rsidRPr="00B57B81" w:rsidRDefault="00B57B81" w:rsidP="007D5E25">
      <w:pPr>
        <w:rPr>
          <w:rFonts w:cs="Times New Roman"/>
          <w:iCs/>
          <w:sz w:val="32"/>
          <w:szCs w:val="32"/>
          <w:lang w:val="en-US"/>
        </w:rPr>
      </w:pP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Flim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 xml:space="preserve">предел изгибной выносливости зубьев;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коэфф</w:t>
      </w:r>
      <w:r w:rsidRPr="007D5E25">
        <w:rPr>
          <w:rFonts w:cs="Times New Roman"/>
          <w:sz w:val="32"/>
          <w:szCs w:val="32"/>
        </w:rPr>
        <w:t>и</w:t>
      </w:r>
      <w:r w:rsidRPr="007D5E25">
        <w:rPr>
          <w:rFonts w:cs="Times New Roman"/>
          <w:sz w:val="32"/>
          <w:szCs w:val="32"/>
        </w:rPr>
        <w:t xml:space="preserve">циент долговечности;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коэффициент, учитывающий влияние</w:t>
      </w:r>
      <w:r w:rsidR="00B57B81" w:rsidRPr="00B57B81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двустороннего приложения наг</w:t>
      </w:r>
      <w:r w:rsidR="00B57B81">
        <w:rPr>
          <w:rFonts w:cs="Times New Roman"/>
          <w:sz w:val="32"/>
          <w:szCs w:val="32"/>
        </w:rPr>
        <w:t>рузки (реверсивные передачи, с</w:t>
      </w:r>
      <w:r w:rsidR="00B57B81">
        <w:rPr>
          <w:rFonts w:cs="Times New Roman"/>
          <w:sz w:val="32"/>
          <w:szCs w:val="32"/>
        </w:rPr>
        <w:t>а</w:t>
      </w:r>
      <w:r w:rsidRPr="007D5E25">
        <w:rPr>
          <w:rFonts w:cs="Times New Roman"/>
          <w:sz w:val="32"/>
          <w:szCs w:val="32"/>
        </w:rPr>
        <w:t xml:space="preserve">теллиты планетарных передач);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коэффициент безопасности.</w:t>
      </w:r>
    </w:p>
    <w:p w:rsidR="007D5E25" w:rsidRPr="007D5E25" w:rsidRDefault="007D5E25" w:rsidP="00DC3025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Расчетные зависимости для определения пределов изгибной</w:t>
      </w:r>
      <w:r w:rsidR="00DC3025" w:rsidRPr="006C4C6B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выносливости приведены в таблице 2.</w:t>
      </w:r>
    </w:p>
    <w:p w:rsidR="007D5E25" w:rsidRPr="007D5E25" w:rsidRDefault="007D5E25" w:rsidP="006C4C6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Коэффициент безопасности рекомендуют принимать</w:t>
      </w:r>
      <w:r w:rsidR="006C4C6B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1,55...1,75</m:t>
        </m:r>
      </m:oMath>
      <w:r w:rsidR="006C4C6B">
        <w:rPr>
          <w:rFonts w:eastAsiaTheme="minorEastAsia" w:cs="Times New Roman"/>
          <w:sz w:val="32"/>
          <w:szCs w:val="32"/>
        </w:rPr>
        <w:t>.</w:t>
      </w:r>
    </w:p>
    <w:p w:rsidR="006C4C6B" w:rsidRPr="007D5E25" w:rsidRDefault="006C4C6B" w:rsidP="006C4C6B">
      <w:pPr>
        <w:spacing w:after="120"/>
        <w:jc w:val="right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Таблица 2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518"/>
        <w:gridCol w:w="2223"/>
        <w:gridCol w:w="2171"/>
        <w:gridCol w:w="2410"/>
      </w:tblGrid>
      <w:tr w:rsidR="006C4C6B" w:rsidTr="002459CE">
        <w:tc>
          <w:tcPr>
            <w:tcW w:w="2518" w:type="dxa"/>
            <w:vMerge w:val="restart"/>
          </w:tcPr>
          <w:p w:rsidR="006C4C6B" w:rsidRDefault="006C4C6B" w:rsidP="006C4C6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 xml:space="preserve">Вид </w:t>
            </w:r>
            <w:r>
              <w:rPr>
                <w:rFonts w:cs="Times New Roman"/>
                <w:sz w:val="32"/>
                <w:szCs w:val="32"/>
              </w:rPr>
              <w:br/>
            </w:r>
            <w:r w:rsidRPr="007D5E25">
              <w:rPr>
                <w:rFonts w:cs="Times New Roman"/>
                <w:sz w:val="32"/>
                <w:szCs w:val="32"/>
              </w:rPr>
              <w:t>термообработки</w:t>
            </w:r>
          </w:p>
        </w:tc>
        <w:tc>
          <w:tcPr>
            <w:tcW w:w="4394" w:type="dxa"/>
            <w:gridSpan w:val="2"/>
          </w:tcPr>
          <w:p w:rsidR="006C4C6B" w:rsidRDefault="006C4C6B" w:rsidP="006C4C6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Твердость зубьев</w:t>
            </w:r>
          </w:p>
        </w:tc>
        <w:tc>
          <w:tcPr>
            <w:tcW w:w="2410" w:type="dxa"/>
            <w:vMerge w:val="restart"/>
            <w:vAlign w:val="center"/>
          </w:tcPr>
          <w:p w:rsidR="006C4C6B" w:rsidRDefault="00E406D9" w:rsidP="006C4C6B">
            <w:pPr>
              <w:jc w:val="center"/>
              <w:rPr>
                <w:rFonts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Flim</m:t>
                  </m:r>
                </m:sub>
              </m:sSub>
            </m:oMath>
            <w:r w:rsidR="006C4C6B">
              <w:rPr>
                <w:rFonts w:eastAsiaTheme="minorEastAsia" w:cs="Times New Roman"/>
                <w:sz w:val="32"/>
                <w:szCs w:val="32"/>
              </w:rPr>
              <w:t xml:space="preserve">, </w:t>
            </w:r>
            <w:r w:rsidR="006C4C6B" w:rsidRPr="007D5E25">
              <w:rPr>
                <w:rFonts w:cs="Times New Roman"/>
                <w:sz w:val="32"/>
                <w:szCs w:val="32"/>
              </w:rPr>
              <w:t>МПа</w:t>
            </w:r>
          </w:p>
        </w:tc>
      </w:tr>
      <w:tr w:rsidR="006C4C6B" w:rsidTr="002459CE">
        <w:tc>
          <w:tcPr>
            <w:tcW w:w="2518" w:type="dxa"/>
            <w:vMerge/>
          </w:tcPr>
          <w:p w:rsidR="006C4C6B" w:rsidRDefault="006C4C6B" w:rsidP="006C4C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6C4C6B" w:rsidRDefault="006C4C6B" w:rsidP="006C4C6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поверхности</w:t>
            </w:r>
          </w:p>
        </w:tc>
        <w:tc>
          <w:tcPr>
            <w:tcW w:w="2171" w:type="dxa"/>
          </w:tcPr>
          <w:p w:rsidR="006C4C6B" w:rsidRDefault="006C4C6B" w:rsidP="006C4C6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сердцевины</w:t>
            </w:r>
          </w:p>
        </w:tc>
        <w:tc>
          <w:tcPr>
            <w:tcW w:w="2410" w:type="dxa"/>
            <w:vMerge/>
          </w:tcPr>
          <w:p w:rsidR="006C4C6B" w:rsidRDefault="006C4C6B" w:rsidP="006C4C6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C4C6B" w:rsidTr="002459CE">
        <w:tc>
          <w:tcPr>
            <w:tcW w:w="2518" w:type="dxa"/>
          </w:tcPr>
          <w:p w:rsidR="006C4C6B" w:rsidRDefault="006C4C6B" w:rsidP="006C4C6B">
            <w:pPr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Нормализация</w:t>
            </w:r>
            <w:r>
              <w:rPr>
                <w:rFonts w:cs="Times New Roman"/>
                <w:sz w:val="32"/>
                <w:szCs w:val="32"/>
              </w:rPr>
              <w:t>,</w:t>
            </w:r>
            <w:r w:rsidRPr="007D5E25">
              <w:rPr>
                <w:rFonts w:cs="Times New Roman"/>
                <w:sz w:val="32"/>
                <w:szCs w:val="32"/>
              </w:rPr>
              <w:t xml:space="preserve"> улучшение</w:t>
            </w:r>
          </w:p>
        </w:tc>
        <w:tc>
          <w:tcPr>
            <w:tcW w:w="2223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180…300 HB</m:t>
                </m:r>
              </m:oMath>
            </m:oMathPara>
          </w:p>
        </w:tc>
        <w:tc>
          <w:tcPr>
            <w:tcW w:w="2171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180…300 HB</m:t>
                </m:r>
              </m:oMath>
            </m:oMathPara>
          </w:p>
        </w:tc>
        <w:tc>
          <w:tcPr>
            <w:tcW w:w="2410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1,8</m:t>
                </m:r>
                <m:r>
                  <w:rPr>
                    <w:rFonts w:ascii="Cambria Math" w:eastAsia="SymbolMT" w:hAnsi="Cambria Math" w:cs="Cambria Math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SymbolMT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Cambria Math"/>
                        <w:sz w:val="32"/>
                        <w:szCs w:val="32"/>
                      </w:rPr>
                      <m:t>HB</m:t>
                    </m:r>
                  </m:e>
                  <m:sub>
                    <m:r>
                      <w:rPr>
                        <w:rFonts w:ascii="Cambria Math" w:eastAsia="SymbolMT" w:hAnsi="Cambria Math" w:cs="Cambria Math"/>
                        <w:sz w:val="32"/>
                        <w:szCs w:val="32"/>
                      </w:rPr>
                      <m:t>ср</m:t>
                    </m:r>
                  </m:sub>
                </m:sSub>
              </m:oMath>
            </m:oMathPara>
          </w:p>
        </w:tc>
      </w:tr>
      <w:tr w:rsidR="006C4C6B" w:rsidTr="002459CE">
        <w:tc>
          <w:tcPr>
            <w:tcW w:w="2518" w:type="dxa"/>
          </w:tcPr>
          <w:p w:rsidR="002459CE" w:rsidRPr="007D5E25" w:rsidRDefault="002459CE" w:rsidP="002459CE">
            <w:pPr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Закалка ТВЧ</w:t>
            </w:r>
          </w:p>
          <w:p w:rsidR="006C4C6B" w:rsidRDefault="002459CE" w:rsidP="002459CE">
            <w:pPr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по контуру зуба</w:t>
            </w:r>
          </w:p>
        </w:tc>
        <w:tc>
          <w:tcPr>
            <w:tcW w:w="2223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48…55 HRC</m:t>
                </m:r>
              </m:oMath>
            </m:oMathPara>
          </w:p>
        </w:tc>
        <w:tc>
          <w:tcPr>
            <w:tcW w:w="2171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250…320 HB</m:t>
                </m:r>
              </m:oMath>
            </m:oMathPara>
          </w:p>
        </w:tc>
        <w:tc>
          <w:tcPr>
            <w:tcW w:w="2410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600</w:t>
            </w:r>
          </w:p>
        </w:tc>
      </w:tr>
      <w:tr w:rsidR="006C4C6B" w:rsidTr="002459CE">
        <w:tc>
          <w:tcPr>
            <w:tcW w:w="2518" w:type="dxa"/>
          </w:tcPr>
          <w:p w:rsidR="006C4C6B" w:rsidRDefault="002459CE" w:rsidP="006C4C6B">
            <w:pPr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 xml:space="preserve">Объемная </w:t>
            </w:r>
            <w:r>
              <w:rPr>
                <w:rFonts w:cs="Times New Roman"/>
                <w:sz w:val="32"/>
                <w:szCs w:val="32"/>
              </w:rPr>
              <w:br/>
            </w:r>
            <w:r w:rsidRPr="007D5E25">
              <w:rPr>
                <w:rFonts w:cs="Times New Roman"/>
                <w:sz w:val="32"/>
                <w:szCs w:val="32"/>
              </w:rPr>
              <w:t>закалка</w:t>
            </w:r>
          </w:p>
        </w:tc>
        <w:tc>
          <w:tcPr>
            <w:tcW w:w="2223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48…55 HRC</m:t>
                </m:r>
              </m:oMath>
            </m:oMathPara>
          </w:p>
        </w:tc>
        <w:tc>
          <w:tcPr>
            <w:tcW w:w="2171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48…55 HRC</m:t>
                </m:r>
              </m:oMath>
            </m:oMathPara>
          </w:p>
        </w:tc>
        <w:tc>
          <w:tcPr>
            <w:tcW w:w="2410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600</w:t>
            </w:r>
          </w:p>
        </w:tc>
      </w:tr>
      <w:tr w:rsidR="006C4C6B" w:rsidTr="002459CE">
        <w:tc>
          <w:tcPr>
            <w:tcW w:w="2518" w:type="dxa"/>
          </w:tcPr>
          <w:p w:rsidR="006C4C6B" w:rsidRDefault="002459CE" w:rsidP="006C4C6B">
            <w:pPr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Цементация</w:t>
            </w:r>
          </w:p>
        </w:tc>
        <w:tc>
          <w:tcPr>
            <w:tcW w:w="2223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56…62 HRC</m:t>
                </m:r>
              </m:oMath>
            </m:oMathPara>
          </w:p>
        </w:tc>
        <w:tc>
          <w:tcPr>
            <w:tcW w:w="2171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32…45 HRC</m:t>
                </m:r>
              </m:oMath>
            </m:oMathPara>
          </w:p>
        </w:tc>
        <w:tc>
          <w:tcPr>
            <w:tcW w:w="2410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800</w:t>
            </w:r>
          </w:p>
        </w:tc>
      </w:tr>
      <w:tr w:rsidR="006C4C6B" w:rsidTr="002459CE">
        <w:tc>
          <w:tcPr>
            <w:tcW w:w="2518" w:type="dxa"/>
          </w:tcPr>
          <w:p w:rsidR="006C4C6B" w:rsidRDefault="002459CE" w:rsidP="006C4C6B">
            <w:pPr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Азотирование</w:t>
            </w:r>
          </w:p>
        </w:tc>
        <w:tc>
          <w:tcPr>
            <w:tcW w:w="2223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550…750 HV</m:t>
                </m:r>
              </m:oMath>
            </m:oMathPara>
          </w:p>
        </w:tc>
        <w:tc>
          <w:tcPr>
            <w:tcW w:w="2171" w:type="dxa"/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32…45 HRC</m:t>
                </m:r>
              </m:oMath>
            </m:oMathPara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6C4C6B" w:rsidRDefault="002459CE" w:rsidP="002459CE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300+12</m:t>
                </m:r>
                <m:r>
                  <w:rPr>
                    <w:rFonts w:ascii="Cambria Math" w:eastAsia="SymbolMT" w:hAnsi="Cambria Math" w:cs="Cambria Math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HRC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ср</m:t>
                    </m:r>
                  </m:sub>
                </m:sSub>
              </m:oMath>
            </m:oMathPara>
          </w:p>
        </w:tc>
      </w:tr>
    </w:tbl>
    <w:p w:rsidR="006C4C6B" w:rsidRDefault="006C4C6B" w:rsidP="006C4C6B">
      <w:pPr>
        <w:ind w:firstLine="709"/>
        <w:rPr>
          <w:rFonts w:cs="Times New Roman"/>
          <w:sz w:val="32"/>
          <w:szCs w:val="32"/>
        </w:rPr>
      </w:pPr>
    </w:p>
    <w:p w:rsidR="007D5E25" w:rsidRDefault="007D5E25" w:rsidP="006C4C6B">
      <w:pPr>
        <w:ind w:firstLine="709"/>
        <w:rPr>
          <w:rFonts w:cs="Times New Roman"/>
          <w:sz w:val="32"/>
          <w:szCs w:val="32"/>
          <w:lang w:val="en-US"/>
        </w:rPr>
      </w:pPr>
      <w:r w:rsidRPr="007D5E25">
        <w:rPr>
          <w:rFonts w:cs="Times New Roman"/>
          <w:sz w:val="32"/>
          <w:szCs w:val="32"/>
        </w:rPr>
        <w:t>Коэффициент долговечности</w:t>
      </w:r>
    </w:p>
    <w:p w:rsidR="002459CE" w:rsidRPr="002459CE" w:rsidRDefault="002459CE" w:rsidP="006C4C6B">
      <w:pPr>
        <w:ind w:firstLine="709"/>
        <w:rPr>
          <w:rFonts w:cs="Times New Roman"/>
          <w:sz w:val="32"/>
          <w:szCs w:val="32"/>
          <w:lang w:val="en-US"/>
        </w:rPr>
      </w:pPr>
    </w:p>
    <w:p w:rsidR="006C4C6B" w:rsidRPr="00A53EB1" w:rsidRDefault="00E406D9" w:rsidP="006C4C6B">
      <w:pPr>
        <w:ind w:firstLine="709"/>
        <w:rPr>
          <w:rFonts w:eastAsiaTheme="minorEastAsia" w:cs="Times New Roman"/>
          <w:i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g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FG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FE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32"/>
              <w:szCs w:val="32"/>
            </w:rPr>
            <m:t>≥1, но ≤4 - при НВ≤350,       (7)</m:t>
          </m:r>
        </m:oMath>
      </m:oMathPara>
    </w:p>
    <w:p w:rsidR="00A53EB1" w:rsidRPr="006C4C6B" w:rsidRDefault="00A53EB1" w:rsidP="006C4C6B">
      <w:pPr>
        <w:ind w:firstLine="709"/>
        <w:rPr>
          <w:rFonts w:eastAsiaTheme="minorEastAsia" w:cs="Times New Roman"/>
          <w:i/>
          <w:sz w:val="32"/>
          <w:szCs w:val="32"/>
        </w:rPr>
      </w:pPr>
    </w:p>
    <w:p w:rsidR="006C4C6B" w:rsidRPr="002459CE" w:rsidRDefault="00E406D9" w:rsidP="006C4C6B">
      <w:pPr>
        <w:ind w:firstLine="709"/>
        <w:rPr>
          <w:rFonts w:eastAsiaTheme="minorEastAsia" w:cs="Times New Roman"/>
          <w:i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9</m:t>
              </m:r>
            </m:deg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FG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FE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32"/>
              <w:szCs w:val="32"/>
            </w:rPr>
            <m:t>≥1, но≤2,5-при НВ&gt;350,       (8)</m:t>
          </m:r>
        </m:oMath>
      </m:oMathPara>
    </w:p>
    <w:p w:rsidR="002459CE" w:rsidRPr="002459CE" w:rsidRDefault="002459CE" w:rsidP="006C4C6B">
      <w:pPr>
        <w:ind w:firstLine="709"/>
        <w:rPr>
          <w:rFonts w:cs="Times New Roman"/>
          <w:i/>
          <w:sz w:val="32"/>
          <w:szCs w:val="32"/>
          <w:lang w:val="en-US"/>
        </w:rPr>
      </w:pPr>
    </w:p>
    <w:p w:rsidR="007D5E25" w:rsidRPr="007D5E25" w:rsidRDefault="007D5E25" w:rsidP="006C4C6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Рекомендуется принимать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FG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=4∙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</m:oMath>
      <w:r w:rsidRPr="007D5E25">
        <w:rPr>
          <w:rFonts w:eastAsia="SymbolMT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для всех сталей.</w:t>
      </w:r>
    </w:p>
    <w:p w:rsidR="007D5E25" w:rsidRDefault="007D5E25" w:rsidP="002459CE">
      <w:pPr>
        <w:ind w:firstLine="709"/>
        <w:rPr>
          <w:rFonts w:cs="Times New Roman"/>
          <w:sz w:val="32"/>
          <w:szCs w:val="32"/>
          <w:lang w:val="en-US"/>
        </w:rPr>
      </w:pPr>
      <w:r w:rsidRPr="007D5E25">
        <w:rPr>
          <w:rFonts w:cs="Times New Roman"/>
          <w:sz w:val="32"/>
          <w:szCs w:val="32"/>
        </w:rPr>
        <w:t>При переменном режиме нагрузки</w:t>
      </w:r>
    </w:p>
    <w:p w:rsidR="002459CE" w:rsidRPr="002459CE" w:rsidRDefault="002459CE" w:rsidP="007D5E25">
      <w:pPr>
        <w:rPr>
          <w:rFonts w:cs="Times New Roman"/>
          <w:sz w:val="32"/>
          <w:szCs w:val="32"/>
          <w:lang w:val="en-US"/>
        </w:rPr>
      </w:pPr>
    </w:p>
    <w:p w:rsidR="002459CE" w:rsidRPr="002459CE" w:rsidRDefault="00E406D9" w:rsidP="007D5E25">
      <w:pPr>
        <w:rPr>
          <w:rFonts w:eastAsiaTheme="minorEastAsia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FE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E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.                                          (9)</m:t>
          </m:r>
        </m:oMath>
      </m:oMathPara>
    </w:p>
    <w:p w:rsidR="002459CE" w:rsidRPr="002459CE" w:rsidRDefault="002459CE" w:rsidP="007D5E25">
      <w:pPr>
        <w:rPr>
          <w:rFonts w:cs="Times New Roman"/>
          <w:sz w:val="32"/>
          <w:szCs w:val="32"/>
          <w:lang w:val="en-US"/>
        </w:rPr>
      </w:pPr>
    </w:p>
    <w:p w:rsidR="007D5E25" w:rsidRPr="007D5E25" w:rsidRDefault="007D5E25" w:rsidP="002459CE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Рекомендуется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=1 </m:t>
        </m:r>
      </m:oMath>
      <w:r w:rsidRPr="007D5E25">
        <w:rPr>
          <w:rFonts w:cs="Times New Roman"/>
          <w:sz w:val="32"/>
          <w:szCs w:val="32"/>
        </w:rPr>
        <w:t>при одностороннем приложе</w:t>
      </w:r>
      <w:r w:rsidR="002459CE">
        <w:rPr>
          <w:rFonts w:cs="Times New Roman"/>
          <w:sz w:val="32"/>
          <w:szCs w:val="32"/>
        </w:rPr>
        <w:t>нии нагруз</w:t>
      </w:r>
      <w:r w:rsidRPr="007D5E25">
        <w:rPr>
          <w:rFonts w:cs="Times New Roman"/>
          <w:sz w:val="32"/>
          <w:szCs w:val="32"/>
        </w:rPr>
        <w:t xml:space="preserve">ки;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=(0.7…0,8)</m:t>
        </m:r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для реверсивной нагрузки.</w:t>
      </w:r>
    </w:p>
    <w:p w:rsidR="007D5E25" w:rsidRPr="007D5E25" w:rsidRDefault="007D5E25" w:rsidP="002459CE">
      <w:pPr>
        <w:spacing w:before="120"/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i/>
          <w:iCs/>
          <w:sz w:val="32"/>
          <w:szCs w:val="32"/>
        </w:rPr>
        <w:t>Допускаемые напряжения для проверки прочности зубьев при</w:t>
      </w:r>
      <w:r w:rsidR="002459CE" w:rsidRPr="002459CE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i/>
          <w:iCs/>
          <w:sz w:val="32"/>
          <w:szCs w:val="32"/>
        </w:rPr>
        <w:t>перегрузках</w:t>
      </w:r>
      <w:r w:rsidRPr="007D5E25">
        <w:rPr>
          <w:rFonts w:cs="Times New Roman"/>
          <w:sz w:val="32"/>
          <w:szCs w:val="32"/>
        </w:rPr>
        <w:t xml:space="preserve">. Кратковременные </w:t>
      </w:r>
      <w:r w:rsidR="002459CE">
        <w:rPr>
          <w:rFonts w:cs="Times New Roman"/>
          <w:sz w:val="32"/>
          <w:szCs w:val="32"/>
        </w:rPr>
        <w:t>перегрузки, не учтенные при рас</w:t>
      </w:r>
      <w:r w:rsidRPr="007D5E25">
        <w:rPr>
          <w:rFonts w:cs="Times New Roman"/>
          <w:sz w:val="32"/>
          <w:szCs w:val="32"/>
        </w:rPr>
        <w:t>чете на усталость, приводят к по</w:t>
      </w:r>
      <w:r w:rsidR="002459CE">
        <w:rPr>
          <w:rFonts w:cs="Times New Roman"/>
          <w:sz w:val="32"/>
          <w:szCs w:val="32"/>
        </w:rPr>
        <w:t>тере статической прочности зубь</w:t>
      </w:r>
      <w:r w:rsidRPr="007D5E25">
        <w:rPr>
          <w:rFonts w:cs="Times New Roman"/>
          <w:sz w:val="32"/>
          <w:szCs w:val="32"/>
        </w:rPr>
        <w:t>ев. После определения размеров передачи необходимо пр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верить</w:t>
      </w:r>
      <w:r w:rsidR="002459CE" w:rsidRPr="002459CE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статическую прочность при перегрузках.</w:t>
      </w:r>
    </w:p>
    <w:p w:rsidR="007D5E25" w:rsidRDefault="007D5E25" w:rsidP="002459CE">
      <w:pPr>
        <w:ind w:firstLine="709"/>
        <w:rPr>
          <w:rFonts w:cs="Times New Roman"/>
          <w:sz w:val="32"/>
          <w:szCs w:val="32"/>
          <w:lang w:val="en-US"/>
        </w:rPr>
      </w:pPr>
      <w:r w:rsidRPr="007D5E25">
        <w:rPr>
          <w:rFonts w:cs="Times New Roman"/>
          <w:sz w:val="32"/>
          <w:szCs w:val="32"/>
        </w:rPr>
        <w:t>Максимальные контактные напряжения при перегрузках</w:t>
      </w:r>
    </w:p>
    <w:p w:rsidR="002459CE" w:rsidRDefault="002459CE" w:rsidP="002459CE">
      <w:pPr>
        <w:ind w:firstLine="709"/>
        <w:rPr>
          <w:rFonts w:cs="Times New Roman"/>
          <w:sz w:val="32"/>
          <w:szCs w:val="32"/>
          <w:lang w:val="en-US"/>
        </w:rPr>
      </w:pPr>
    </w:p>
    <w:p w:rsidR="002459CE" w:rsidRPr="00276244" w:rsidRDefault="00E406D9" w:rsidP="002459CE">
      <w:pPr>
        <w:ind w:firstLine="709"/>
        <w:rPr>
          <w:rFonts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Hmax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пик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max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32"/>
              <w:szCs w:val="32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HPmax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,               (10)</m:t>
          </m:r>
        </m:oMath>
      </m:oMathPara>
    </w:p>
    <w:p w:rsidR="002459CE" w:rsidRPr="002459CE" w:rsidRDefault="002459CE" w:rsidP="002459CE">
      <w:pPr>
        <w:ind w:firstLine="709"/>
        <w:rPr>
          <w:rFonts w:cs="Times New Roman"/>
          <w:sz w:val="32"/>
          <w:szCs w:val="32"/>
          <w:lang w:val="en-US"/>
        </w:rPr>
      </w:pP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 xml:space="preserve">расчетные напряжения;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max</m:t>
            </m:r>
          </m:sub>
        </m:sSub>
      </m:oMath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максимальный крутящий</w:t>
      </w:r>
      <w:r w:rsidR="00100A27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момент;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HPmax</m:t>
            </m:r>
          </m:sub>
        </m:sSub>
      </m:oMath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предельное допускаемое напряжение.</w:t>
      </w:r>
    </w:p>
    <w:p w:rsidR="007D5E25" w:rsidRDefault="007D5E25" w:rsidP="00276244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Крутящий момент при перегрузке</w:t>
      </w:r>
    </w:p>
    <w:p w:rsidR="00A53EB1" w:rsidRDefault="00A53EB1" w:rsidP="00276244">
      <w:pPr>
        <w:ind w:firstLine="709"/>
        <w:rPr>
          <w:rFonts w:cs="Times New Roman"/>
          <w:sz w:val="32"/>
          <w:szCs w:val="32"/>
          <w:lang w:val="en-US"/>
        </w:rPr>
      </w:pPr>
    </w:p>
    <w:p w:rsidR="00276244" w:rsidRPr="00276244" w:rsidRDefault="00E406D9" w:rsidP="00276244">
      <w:pPr>
        <w:ind w:firstLine="709"/>
        <w:rPr>
          <w:rFonts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пик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=K∙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,                                   (11)</m:t>
          </m:r>
        </m:oMath>
      </m:oMathPara>
    </w:p>
    <w:p w:rsidR="007D5E25" w:rsidRPr="007D5E25" w:rsidRDefault="007D5E25" w:rsidP="007D5E25">
      <w:pPr>
        <w:rPr>
          <w:rFonts w:cs="Times New Roman"/>
          <w:sz w:val="32"/>
          <w:szCs w:val="32"/>
        </w:rPr>
      </w:pP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r>
          <w:rPr>
            <w:rFonts w:ascii="Cambria Math" w:hAnsi="Cambria Math" w:cs="Times New Roman"/>
            <w:sz w:val="32"/>
            <w:szCs w:val="32"/>
          </w:rPr>
          <m:t>K</m:t>
        </m:r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– коэффициент внешней динамической нагрузки.</w:t>
      </w:r>
    </w:p>
    <w:p w:rsidR="007D5E25" w:rsidRPr="00276244" w:rsidRDefault="007D5E25" w:rsidP="00276244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При нормализации, улучшении, объемной закалке зубчатых</w:t>
      </w:r>
      <w:r w:rsidR="00276244" w:rsidRPr="0027624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колес </w:t>
      </w:r>
      <w:r w:rsidRPr="007D5E25">
        <w:rPr>
          <w:rFonts w:eastAsia="SymbolMT" w:cs="Times New Roman"/>
          <w:sz w:val="32"/>
          <w:szCs w:val="32"/>
        </w:rPr>
        <w:t>−</w:t>
      </w:r>
      <w:r w:rsidR="00276244" w:rsidRPr="00276244">
        <w:rPr>
          <w:rFonts w:eastAsia="SymbolMT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HPmax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=2,8∙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; при цементации, закалке ТВЧ </w:t>
      </w:r>
      <w:r w:rsidRPr="007D5E25">
        <w:rPr>
          <w:rFonts w:eastAsia="SymbolMT" w:cs="Times New Roman"/>
          <w:sz w:val="32"/>
          <w:szCs w:val="32"/>
        </w:rPr>
        <w:t>−</w:t>
      </w:r>
      <w:r w:rsidR="00276244" w:rsidRPr="00276244">
        <w:rPr>
          <w:rFonts w:eastAsia="SymbolMT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HPmax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=44∙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HRC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ср</m:t>
            </m:r>
          </m:sub>
        </m:sSub>
      </m:oMath>
      <w:r w:rsidR="00276244">
        <w:rPr>
          <w:rFonts w:eastAsia="SymbolMT" w:cs="Times New Roman"/>
          <w:sz w:val="32"/>
          <w:szCs w:val="32"/>
        </w:rPr>
        <w:t xml:space="preserve">; </w:t>
      </w:r>
      <w:r w:rsidRPr="007D5E25">
        <w:rPr>
          <w:rFonts w:cs="Times New Roman"/>
          <w:sz w:val="32"/>
          <w:szCs w:val="32"/>
        </w:rPr>
        <w:t xml:space="preserve">при азотировании </w:t>
      </w:r>
      <w:r w:rsidRPr="007D5E25">
        <w:rPr>
          <w:rFonts w:eastAsia="SymbolMT" w:cs="Times New Roman"/>
          <w:sz w:val="32"/>
          <w:szCs w:val="32"/>
        </w:rPr>
        <w:t xml:space="preserve">−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HPmax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=35∙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HRC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ср</m:t>
            </m:r>
          </m:sub>
        </m:sSub>
      </m:oMath>
      <w:r w:rsidR="00276244">
        <w:rPr>
          <w:rFonts w:eastAsia="SymbolMT" w:cs="Times New Roman"/>
          <w:sz w:val="32"/>
          <w:szCs w:val="32"/>
        </w:rPr>
        <w:t>.</w:t>
      </w:r>
    </w:p>
    <w:p w:rsidR="007D5E25" w:rsidRDefault="007D5E25" w:rsidP="00276244">
      <w:pPr>
        <w:ind w:firstLine="709"/>
        <w:rPr>
          <w:rFonts w:cs="Times New Roman"/>
          <w:sz w:val="32"/>
          <w:szCs w:val="32"/>
          <w:lang w:val="en-US"/>
        </w:rPr>
      </w:pPr>
      <w:r w:rsidRPr="007D5E25">
        <w:rPr>
          <w:rFonts w:cs="Times New Roman"/>
          <w:sz w:val="32"/>
          <w:szCs w:val="32"/>
        </w:rPr>
        <w:t>Максимальные напряжения изгиба при перегрузках</w:t>
      </w:r>
    </w:p>
    <w:p w:rsidR="00276244" w:rsidRPr="00276244" w:rsidRDefault="00276244" w:rsidP="00276244">
      <w:pPr>
        <w:ind w:firstLine="709"/>
        <w:rPr>
          <w:rFonts w:cs="Times New Roman"/>
          <w:sz w:val="32"/>
          <w:szCs w:val="32"/>
          <w:lang w:val="en-US"/>
        </w:rPr>
      </w:pPr>
    </w:p>
    <w:p w:rsidR="00276244" w:rsidRPr="00A53EB1" w:rsidRDefault="00E406D9" w:rsidP="00276244">
      <w:pPr>
        <w:rPr>
          <w:rFonts w:eastAsiaTheme="minorEastAsia"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Fmax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пик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max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FPmax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,                 (12)</m:t>
          </m:r>
        </m:oMath>
      </m:oMathPara>
    </w:p>
    <w:p w:rsidR="00A53EB1" w:rsidRPr="00A53EB1" w:rsidRDefault="00A53EB1" w:rsidP="00276244">
      <w:pPr>
        <w:rPr>
          <w:rFonts w:eastAsiaTheme="minorEastAsia" w:cs="Times New Roman"/>
          <w:sz w:val="32"/>
          <w:szCs w:val="32"/>
        </w:rPr>
      </w:pPr>
    </w:p>
    <w:p w:rsidR="00276244" w:rsidRPr="00276244" w:rsidRDefault="00E406D9" w:rsidP="00276244">
      <w:pPr>
        <w:rPr>
          <w:rFonts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FPmax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HPmax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.                                   (13)</m:t>
          </m:r>
        </m:oMath>
      </m:oMathPara>
    </w:p>
    <w:p w:rsidR="00276244" w:rsidRPr="00276244" w:rsidRDefault="00276244" w:rsidP="007D5E25">
      <w:pPr>
        <w:rPr>
          <w:rFonts w:cs="Times New Roman"/>
          <w:sz w:val="32"/>
          <w:szCs w:val="32"/>
          <w:lang w:val="en-US"/>
        </w:rPr>
      </w:pPr>
    </w:p>
    <w:p w:rsidR="007D5E25" w:rsidRPr="00C65C66" w:rsidRDefault="007D5E25" w:rsidP="00276244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 xml:space="preserve">4. Материалы, применяемые для </w:t>
      </w:r>
      <w:r w:rsidR="00276244" w:rsidRPr="00276244">
        <w:rPr>
          <w:rFonts w:cs="Times New Roman"/>
          <w:b/>
          <w:bCs/>
          <w:sz w:val="32"/>
          <w:szCs w:val="32"/>
        </w:rPr>
        <w:br/>
      </w:r>
      <w:r w:rsidRPr="007D5E25">
        <w:rPr>
          <w:rFonts w:cs="Times New Roman"/>
          <w:b/>
          <w:bCs/>
          <w:sz w:val="32"/>
          <w:szCs w:val="32"/>
        </w:rPr>
        <w:t>изготовления</w:t>
      </w:r>
      <w:r w:rsidR="00276244" w:rsidRPr="00276244">
        <w:rPr>
          <w:rFonts w:cs="Times New Roman"/>
          <w:b/>
          <w:bCs/>
          <w:sz w:val="32"/>
          <w:szCs w:val="32"/>
        </w:rPr>
        <w:t xml:space="preserve"> </w:t>
      </w:r>
      <w:r w:rsidRPr="007D5E25">
        <w:rPr>
          <w:rFonts w:cs="Times New Roman"/>
          <w:b/>
          <w:bCs/>
          <w:sz w:val="32"/>
          <w:szCs w:val="32"/>
        </w:rPr>
        <w:t>червячных колес</w:t>
      </w:r>
    </w:p>
    <w:p w:rsidR="00276244" w:rsidRPr="00C65C66" w:rsidRDefault="00276244" w:rsidP="00276244">
      <w:pPr>
        <w:jc w:val="center"/>
        <w:rPr>
          <w:rFonts w:cs="Times New Roman"/>
          <w:b/>
          <w:bCs/>
          <w:sz w:val="32"/>
          <w:szCs w:val="32"/>
        </w:rPr>
      </w:pPr>
    </w:p>
    <w:p w:rsidR="007D5E25" w:rsidRPr="007D5E25" w:rsidRDefault="007D5E25" w:rsidP="00276244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В соответствии с видами разрушения и повреждения мат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риал</w:t>
      </w:r>
      <w:r w:rsidR="00276244" w:rsidRPr="0027624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червячной пары должен обладать износостойкостью, пон</w:t>
      </w:r>
      <w:r w:rsidRPr="007D5E25">
        <w:rPr>
          <w:rFonts w:cs="Times New Roman"/>
          <w:sz w:val="32"/>
          <w:szCs w:val="32"/>
        </w:rPr>
        <w:t>и</w:t>
      </w:r>
      <w:r w:rsidRPr="007D5E25">
        <w:rPr>
          <w:rFonts w:cs="Times New Roman"/>
          <w:sz w:val="32"/>
          <w:szCs w:val="32"/>
        </w:rPr>
        <w:t>женной</w:t>
      </w:r>
      <w:r w:rsidR="00276244" w:rsidRPr="0027624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склонностью к заеданию, хо</w:t>
      </w:r>
      <w:r w:rsidR="00276244">
        <w:rPr>
          <w:rFonts w:cs="Times New Roman"/>
          <w:sz w:val="32"/>
          <w:szCs w:val="32"/>
        </w:rPr>
        <w:t>рошей прирабатываемостью и повы</w:t>
      </w:r>
      <w:r w:rsidRPr="007D5E25">
        <w:rPr>
          <w:rFonts w:cs="Times New Roman"/>
          <w:sz w:val="32"/>
          <w:szCs w:val="32"/>
        </w:rPr>
        <w:t>шенной теплопроводностью. Червячные колеса преим</w:t>
      </w:r>
      <w:r w:rsidRPr="007D5E25">
        <w:rPr>
          <w:rFonts w:cs="Times New Roman"/>
          <w:sz w:val="32"/>
          <w:szCs w:val="32"/>
        </w:rPr>
        <w:t>у</w:t>
      </w:r>
      <w:r w:rsidRPr="007D5E25">
        <w:rPr>
          <w:rFonts w:cs="Times New Roman"/>
          <w:sz w:val="32"/>
          <w:szCs w:val="32"/>
        </w:rPr>
        <w:t>щественно</w:t>
      </w:r>
      <w:r w:rsidR="00276244" w:rsidRPr="0027624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выполняют биметаллическими – стальная или чугу</w:t>
      </w:r>
      <w:r w:rsidRPr="007D5E25">
        <w:rPr>
          <w:rFonts w:cs="Times New Roman"/>
          <w:sz w:val="32"/>
          <w:szCs w:val="32"/>
        </w:rPr>
        <w:t>н</w:t>
      </w:r>
      <w:r w:rsidRPr="007D5E25">
        <w:rPr>
          <w:rFonts w:cs="Times New Roman"/>
          <w:sz w:val="32"/>
          <w:szCs w:val="32"/>
        </w:rPr>
        <w:t>ная ступица и</w:t>
      </w:r>
      <w:r w:rsidR="00276244" w:rsidRPr="00276244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зубчатый венец, выполненный из антифрикцио</w:t>
      </w:r>
      <w:r w:rsidRPr="007D5E25">
        <w:rPr>
          <w:rFonts w:cs="Times New Roman"/>
          <w:sz w:val="32"/>
          <w:szCs w:val="32"/>
        </w:rPr>
        <w:t>н</w:t>
      </w:r>
      <w:r w:rsidRPr="007D5E25">
        <w:rPr>
          <w:rFonts w:cs="Times New Roman"/>
          <w:sz w:val="32"/>
          <w:szCs w:val="32"/>
        </w:rPr>
        <w:t>ного материала.</w:t>
      </w:r>
    </w:p>
    <w:p w:rsidR="007D5E25" w:rsidRPr="00276244" w:rsidRDefault="007D5E25" w:rsidP="00276244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Выбор материала червячного колеса предопределяется в о</w:t>
      </w:r>
      <w:r w:rsidRPr="007D5E25">
        <w:rPr>
          <w:rFonts w:cs="Times New Roman"/>
          <w:sz w:val="32"/>
          <w:szCs w:val="32"/>
        </w:rPr>
        <w:t>с</w:t>
      </w:r>
      <w:r w:rsidRPr="007D5E25">
        <w:rPr>
          <w:rFonts w:cs="Times New Roman"/>
          <w:sz w:val="32"/>
          <w:szCs w:val="32"/>
        </w:rPr>
        <w:t xml:space="preserve">новном скоростью скольжения. </w:t>
      </w:r>
      <w:r w:rsidR="00276244">
        <w:rPr>
          <w:rFonts w:cs="Times New Roman"/>
          <w:sz w:val="32"/>
          <w:szCs w:val="32"/>
        </w:rPr>
        <w:t>При проектировочном расчете, ко</w:t>
      </w:r>
      <w:r w:rsidRPr="007D5E25">
        <w:rPr>
          <w:rFonts w:cs="Times New Roman"/>
          <w:sz w:val="32"/>
          <w:szCs w:val="32"/>
        </w:rPr>
        <w:t xml:space="preserve">гда размеры червячного колеса </w:t>
      </w:r>
      <w:r w:rsidR="00276244">
        <w:rPr>
          <w:rFonts w:cs="Times New Roman"/>
          <w:sz w:val="32"/>
          <w:szCs w:val="32"/>
        </w:rPr>
        <w:t>неизвестны, ориентировочное зна</w:t>
      </w:r>
      <w:r w:rsidRPr="007D5E25">
        <w:rPr>
          <w:rFonts w:cs="Times New Roman"/>
          <w:sz w:val="32"/>
          <w:szCs w:val="32"/>
        </w:rPr>
        <w:t>чение скорости скольжения определяют по эмпирической з</w:t>
      </w:r>
      <w:r w:rsidRPr="007D5E25">
        <w:rPr>
          <w:rFonts w:cs="Times New Roman"/>
          <w:sz w:val="32"/>
          <w:szCs w:val="32"/>
        </w:rPr>
        <w:t>а</w:t>
      </w:r>
      <w:r w:rsidR="00276244">
        <w:rPr>
          <w:rFonts w:cs="Times New Roman"/>
          <w:sz w:val="32"/>
          <w:szCs w:val="32"/>
        </w:rPr>
        <w:t>виси</w:t>
      </w:r>
      <w:r w:rsidRPr="007D5E25">
        <w:rPr>
          <w:rFonts w:cs="Times New Roman"/>
          <w:sz w:val="32"/>
          <w:szCs w:val="32"/>
        </w:rPr>
        <w:t>мости, м/с:</w:t>
      </w:r>
    </w:p>
    <w:p w:rsidR="00276244" w:rsidRPr="00C65C66" w:rsidRDefault="00276244" w:rsidP="00276244">
      <w:pPr>
        <w:ind w:firstLine="709"/>
        <w:rPr>
          <w:rFonts w:cs="Times New Roman"/>
          <w:sz w:val="32"/>
          <w:szCs w:val="32"/>
        </w:rPr>
      </w:pPr>
    </w:p>
    <w:p w:rsidR="00276244" w:rsidRPr="003B6DA0" w:rsidRDefault="00E406D9" w:rsidP="00276244">
      <w:pPr>
        <w:ind w:firstLine="709"/>
        <w:rPr>
          <w:rFonts w:cs="Times New Roman"/>
          <w:i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ск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=0,45∙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∙u∙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e>
          </m:rad>
          <m:r>
            <w:rPr>
              <w:rFonts w:ascii="Cambria Math" w:hAnsi="Cambria Math" w:cs="Times New Roman"/>
              <w:sz w:val="32"/>
              <w:szCs w:val="32"/>
            </w:rPr>
            <m:t>,                    (14)</m:t>
          </m:r>
        </m:oMath>
      </m:oMathPara>
    </w:p>
    <w:p w:rsidR="003B6DA0" w:rsidRDefault="003B6DA0" w:rsidP="007D5E25">
      <w:pPr>
        <w:rPr>
          <w:rFonts w:cs="Times New Roman"/>
          <w:sz w:val="32"/>
          <w:szCs w:val="32"/>
        </w:rPr>
      </w:pP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 xml:space="preserve">частота вращения ведомого вала,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мин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</m:oMath>
      <w:r w:rsidRPr="007D5E25">
        <w:rPr>
          <w:rFonts w:cs="Times New Roman"/>
          <w:sz w:val="32"/>
          <w:szCs w:val="32"/>
        </w:rPr>
        <w:t>;</w:t>
      </w:r>
      <w:r w:rsidR="003B6DA0">
        <w:rPr>
          <w:rFonts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u</m:t>
        </m:r>
      </m:oMath>
      <w:r w:rsidR="003B6DA0"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пер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даточное число;</w:t>
      </w:r>
      <w:r w:rsidR="003B6DA0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 xml:space="preserve">вращающий момент на ведомом валу, </w:t>
      </w:r>
      <m:oMath>
        <m:r>
          <w:rPr>
            <w:rFonts w:ascii="Cambria Math" w:hAnsi="Cambria Math" w:cs="Times New Roman"/>
            <w:sz w:val="32"/>
            <w:szCs w:val="32"/>
          </w:rPr>
          <m:t>Н</m:t>
        </m:r>
        <m:r>
          <w:rPr>
            <w:rFonts w:ascii="Cambria Math" w:eastAsia="SymbolMT" w:hAnsi="Cambria Math" w:cs="Cambria Math"/>
            <w:sz w:val="32"/>
            <w:szCs w:val="32"/>
          </w:rPr>
          <m:t>⋅</m:t>
        </m:r>
        <m:r>
          <w:rPr>
            <w:rFonts w:ascii="Cambria Math" w:hAnsi="Cambria Math" w:cs="Times New Roman"/>
            <w:sz w:val="32"/>
            <w:szCs w:val="32"/>
          </w:rPr>
          <m:t>м</m:t>
        </m:r>
      </m:oMath>
      <w:r w:rsidRPr="007D5E25">
        <w:rPr>
          <w:rFonts w:cs="Times New Roman"/>
          <w:sz w:val="32"/>
          <w:szCs w:val="32"/>
        </w:rPr>
        <w:t>.</w:t>
      </w: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При скорости скольжения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ск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≤25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  <w:r w:rsidR="003B6DA0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венцы червячных колес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выполняют из </w:t>
      </w: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оловянно-фосфористых бронз </w:t>
      </w:r>
      <w:r w:rsidRPr="007D5E25">
        <w:rPr>
          <w:rFonts w:cs="Times New Roman"/>
          <w:sz w:val="32"/>
          <w:szCs w:val="32"/>
        </w:rPr>
        <w:t>БрО10Ф1, БрОНФ,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БрО10Н1Ф1, БрО10Ф1и др., содержащих также фосфор, свинец,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сурьму и никель.</w:t>
      </w: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При скорости скольжения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ск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≤12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  <w:r w:rsidR="003B6DA0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венцы червячных колес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изготавливают из </w:t>
      </w: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оловянно-цинковых бронз </w:t>
      </w:r>
      <w:r w:rsidRPr="007D5E25">
        <w:rPr>
          <w:rFonts w:cs="Times New Roman"/>
          <w:sz w:val="32"/>
          <w:szCs w:val="32"/>
        </w:rPr>
        <w:t>БрО5Ц5С5,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БрО5Ц5С6, БрО6Ц6С3 и др.</w:t>
      </w: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Необходимость в применении бронзы с высоким содерж</w:t>
      </w:r>
      <w:r w:rsidRPr="007D5E25">
        <w:rPr>
          <w:rFonts w:cs="Times New Roman"/>
          <w:sz w:val="32"/>
          <w:szCs w:val="32"/>
        </w:rPr>
        <w:t>а</w:t>
      </w:r>
      <w:r w:rsidRPr="007D5E25">
        <w:rPr>
          <w:rFonts w:cs="Times New Roman"/>
          <w:sz w:val="32"/>
          <w:szCs w:val="32"/>
        </w:rPr>
        <w:t>нием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олова тем выше, чем больше скорость скольжения и отн</w:t>
      </w:r>
      <w:r w:rsidRPr="007D5E25">
        <w:rPr>
          <w:rFonts w:cs="Times New Roman"/>
          <w:sz w:val="32"/>
          <w:szCs w:val="32"/>
        </w:rPr>
        <w:t>о</w:t>
      </w:r>
      <w:r w:rsidR="003B6DA0">
        <w:rPr>
          <w:rFonts w:cs="Times New Roman"/>
          <w:sz w:val="32"/>
          <w:szCs w:val="32"/>
        </w:rPr>
        <w:t>ситель</w:t>
      </w:r>
      <w:r w:rsidRPr="007D5E25">
        <w:rPr>
          <w:rFonts w:cs="Times New Roman"/>
          <w:sz w:val="32"/>
          <w:szCs w:val="32"/>
        </w:rPr>
        <w:t>ная продолжительность работы передачи. Эти материалы дороги и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дефицитны.</w:t>
      </w: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Для тихоходных закрытых червячных передач с машинным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приводом и скоростью скольжения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ск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≤5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  <w:r w:rsidR="003B6DA0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применяют </w:t>
      </w:r>
      <w:r w:rsidR="003B6DA0">
        <w:rPr>
          <w:rFonts w:cs="Times New Roman"/>
          <w:b/>
          <w:bCs/>
          <w:i/>
          <w:iCs/>
          <w:sz w:val="32"/>
          <w:szCs w:val="32"/>
        </w:rPr>
        <w:t>ал</w:t>
      </w:r>
      <w:r w:rsidR="003B6DA0">
        <w:rPr>
          <w:rFonts w:cs="Times New Roman"/>
          <w:b/>
          <w:bCs/>
          <w:i/>
          <w:iCs/>
          <w:sz w:val="32"/>
          <w:szCs w:val="32"/>
        </w:rPr>
        <w:t>ю</w:t>
      </w: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миниево-железистые бронзы </w:t>
      </w:r>
      <w:r w:rsidR="003B6DA0">
        <w:rPr>
          <w:rFonts w:cs="Times New Roman"/>
          <w:sz w:val="32"/>
          <w:szCs w:val="32"/>
        </w:rPr>
        <w:t>БрА10Ж4Н4Л, БрА9Ж3Л и л</w:t>
      </w:r>
      <w:r w:rsidR="003B6DA0">
        <w:rPr>
          <w:rFonts w:cs="Times New Roman"/>
          <w:sz w:val="32"/>
          <w:szCs w:val="32"/>
        </w:rPr>
        <w:t>и</w:t>
      </w:r>
      <w:r w:rsidR="003B6DA0">
        <w:rPr>
          <w:rFonts w:cs="Times New Roman"/>
          <w:sz w:val="32"/>
          <w:szCs w:val="32"/>
        </w:rPr>
        <w:t>тей</w:t>
      </w:r>
      <w:r w:rsidRPr="007D5E25">
        <w:rPr>
          <w:rFonts w:cs="Times New Roman"/>
          <w:sz w:val="32"/>
          <w:szCs w:val="32"/>
        </w:rPr>
        <w:t xml:space="preserve">ные </w:t>
      </w: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латуни </w:t>
      </w:r>
      <w:r w:rsidRPr="007D5E25">
        <w:rPr>
          <w:rFonts w:cs="Times New Roman"/>
          <w:sz w:val="32"/>
          <w:szCs w:val="32"/>
        </w:rPr>
        <w:t>ЛАЖМц66-6-3-2, ЛМцС58-2-2 и др.</w:t>
      </w: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Эти материалы облада</w:t>
      </w:r>
      <w:r w:rsidR="003B6DA0">
        <w:rPr>
          <w:rFonts w:cs="Times New Roman"/>
          <w:sz w:val="32"/>
          <w:szCs w:val="32"/>
        </w:rPr>
        <w:t>ют повышенными механическими х</w:t>
      </w:r>
      <w:r w:rsidR="003B6DA0">
        <w:rPr>
          <w:rFonts w:cs="Times New Roman"/>
          <w:sz w:val="32"/>
          <w:szCs w:val="32"/>
        </w:rPr>
        <w:t>а</w:t>
      </w:r>
      <w:r w:rsidRPr="007D5E25">
        <w:rPr>
          <w:rFonts w:cs="Times New Roman"/>
          <w:sz w:val="32"/>
          <w:szCs w:val="32"/>
        </w:rPr>
        <w:t>рактеристиками, но имеют пониженные противозадирные и анти-</w:t>
      </w: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фрикционные свойства.</w:t>
      </w: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При скорости скольжения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ск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≤2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  <w:r w:rsidR="003B6DA0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при больших ди</w:t>
      </w:r>
      <w:r w:rsidR="003B6DA0">
        <w:rPr>
          <w:rFonts w:cs="Times New Roman"/>
          <w:sz w:val="32"/>
          <w:szCs w:val="32"/>
        </w:rPr>
        <w:t>а</w:t>
      </w:r>
      <w:r w:rsidRPr="007D5E25">
        <w:rPr>
          <w:rFonts w:cs="Times New Roman"/>
          <w:sz w:val="32"/>
          <w:szCs w:val="32"/>
        </w:rPr>
        <w:t xml:space="preserve">метрах колес допустимо применять </w:t>
      </w: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чугуны </w:t>
      </w:r>
      <w:r w:rsidRPr="007D5E25">
        <w:rPr>
          <w:rFonts w:cs="Times New Roman"/>
          <w:sz w:val="32"/>
          <w:szCs w:val="32"/>
        </w:rPr>
        <w:t>марок СЧ10, СЧ15, СЧ20.</w:t>
      </w:r>
    </w:p>
    <w:p w:rsidR="007D5E25" w:rsidRP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В передачах малой мощности (с ручным и машинным пр</w:t>
      </w:r>
      <w:r w:rsidRPr="007D5E25">
        <w:rPr>
          <w:rFonts w:cs="Times New Roman"/>
          <w:sz w:val="32"/>
          <w:szCs w:val="32"/>
        </w:rPr>
        <w:t>и</w:t>
      </w:r>
      <w:r w:rsidR="003B6DA0">
        <w:rPr>
          <w:rFonts w:cs="Times New Roman"/>
          <w:sz w:val="32"/>
          <w:szCs w:val="32"/>
        </w:rPr>
        <w:t>во</w:t>
      </w:r>
      <w:r w:rsidRPr="007D5E25">
        <w:rPr>
          <w:rFonts w:cs="Times New Roman"/>
          <w:sz w:val="32"/>
          <w:szCs w:val="32"/>
        </w:rPr>
        <w:t xml:space="preserve">дом) применяют колеса из </w:t>
      </w:r>
      <w:r w:rsidRPr="007D5E25">
        <w:rPr>
          <w:rFonts w:cs="Times New Roman"/>
          <w:b/>
          <w:bCs/>
          <w:i/>
          <w:iCs/>
          <w:sz w:val="32"/>
          <w:szCs w:val="32"/>
        </w:rPr>
        <w:t xml:space="preserve">капрона </w:t>
      </w:r>
      <w:r w:rsidR="003B6DA0">
        <w:rPr>
          <w:rFonts w:cs="Times New Roman"/>
          <w:sz w:val="32"/>
          <w:szCs w:val="32"/>
        </w:rPr>
        <w:t>и других неметаллических ма</w:t>
      </w:r>
      <w:r w:rsidRPr="007D5E25">
        <w:rPr>
          <w:rFonts w:cs="Times New Roman"/>
          <w:sz w:val="32"/>
          <w:szCs w:val="32"/>
        </w:rPr>
        <w:t>териалов.</w:t>
      </w:r>
    </w:p>
    <w:p w:rsidR="007D5E25" w:rsidRDefault="007D5E25" w:rsidP="003B6DA0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Рекомендуемые материалы для изготовления червячных к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лес</w:t>
      </w:r>
      <w:r w:rsidR="003B6DA0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 их механические характеристики приведены в прил. В.</w:t>
      </w:r>
    </w:p>
    <w:p w:rsidR="003B6DA0" w:rsidRPr="007D5E25" w:rsidRDefault="003B6DA0" w:rsidP="003B6DA0">
      <w:pPr>
        <w:ind w:firstLine="709"/>
        <w:rPr>
          <w:rFonts w:cs="Times New Roman"/>
          <w:sz w:val="32"/>
          <w:szCs w:val="32"/>
        </w:rPr>
      </w:pPr>
    </w:p>
    <w:p w:rsidR="007D5E25" w:rsidRDefault="007D5E25" w:rsidP="003B6DA0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5. Определение допускаемых напряжений</w:t>
      </w:r>
    </w:p>
    <w:p w:rsidR="003B6DA0" w:rsidRPr="007D5E25" w:rsidRDefault="003B6DA0" w:rsidP="003B6DA0">
      <w:pPr>
        <w:jc w:val="center"/>
        <w:rPr>
          <w:rFonts w:cs="Times New Roman"/>
          <w:b/>
          <w:bCs/>
          <w:sz w:val="32"/>
          <w:szCs w:val="32"/>
        </w:rPr>
      </w:pPr>
    </w:p>
    <w:p w:rsidR="007D5E25" w:rsidRDefault="007D5E25" w:rsidP="003B6DA0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5.1. Допускаемые контактные напряжения</w:t>
      </w:r>
    </w:p>
    <w:p w:rsidR="003B6DA0" w:rsidRPr="007D5E25" w:rsidRDefault="003B6DA0" w:rsidP="003B6DA0">
      <w:pPr>
        <w:jc w:val="center"/>
        <w:rPr>
          <w:rFonts w:cs="Times New Roman"/>
          <w:b/>
          <w:bCs/>
          <w:sz w:val="32"/>
          <w:szCs w:val="32"/>
        </w:rPr>
      </w:pPr>
    </w:p>
    <w:p w:rsidR="007D5E25" w:rsidRPr="00E8349C" w:rsidRDefault="007D5E25" w:rsidP="00E8349C">
      <w:pPr>
        <w:ind w:firstLine="709"/>
        <w:rPr>
          <w:rFonts w:cs="Times New Roman"/>
          <w:spacing w:val="-4"/>
          <w:sz w:val="32"/>
          <w:szCs w:val="32"/>
        </w:rPr>
      </w:pPr>
      <w:r w:rsidRPr="00E8349C">
        <w:rPr>
          <w:rFonts w:cs="Times New Roman"/>
          <w:spacing w:val="-4"/>
          <w:sz w:val="32"/>
          <w:szCs w:val="32"/>
        </w:rPr>
        <w:t>Допускаемые контактные напряжения для групп материалов:</w:t>
      </w:r>
    </w:p>
    <w:p w:rsidR="007D5E25" w:rsidRPr="00C65C66" w:rsidRDefault="007D5E25" w:rsidP="00E466C9">
      <w:pPr>
        <w:ind w:firstLine="709"/>
        <w:rPr>
          <w:rFonts w:cs="Times New Roman"/>
          <w:sz w:val="32"/>
          <w:szCs w:val="32"/>
        </w:rPr>
      </w:pPr>
      <w:r w:rsidRPr="00BD39F1">
        <w:rPr>
          <w:rFonts w:cs="Times New Roman"/>
          <w:b/>
          <w:bCs/>
          <w:iCs/>
          <w:sz w:val="32"/>
          <w:szCs w:val="32"/>
        </w:rPr>
        <w:t>I группа</w:t>
      </w:r>
      <w:r w:rsidRPr="00BD39F1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Допускаемое напряжение </w:t>
      </w:r>
      <m:oMath>
        <m:sSub>
          <m:sSubPr>
            <m:ctrlPr>
              <w:rPr>
                <w:rFonts w:ascii="Cambria Math" w:eastAsia="SymbolMT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SymbolMT" w:hAnsi="Cambria Math" w:cs="Times New Roman"/>
                <w:sz w:val="32"/>
                <w:szCs w:val="32"/>
              </w:rPr>
              <m:t>[</m:t>
            </m:r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  <m:r>
              <w:rPr>
                <w:rFonts w:ascii="Cambria Math" w:eastAsia="SymbolMT" w:hAnsi="Cambria Math" w:cs="Times New Roman"/>
                <w:sz w:val="32"/>
                <w:szCs w:val="32"/>
              </w:rPr>
              <m:t>]</m:t>
            </m:r>
          </m:e>
          <m:sub>
            <m:r>
              <w:rPr>
                <w:rFonts w:ascii="Cambria Math" w:eastAsia="SymbolMT" w:hAnsi="Cambria Math" w:cs="Times New Roman"/>
                <w:sz w:val="32"/>
                <w:szCs w:val="32"/>
                <w:lang w:val="en-US"/>
              </w:rPr>
              <m:t>H</m:t>
            </m:r>
            <m:r>
              <w:rPr>
                <w:rFonts w:ascii="Cambria Math" w:eastAsia="SymbolMT" w:hAnsi="Cambria Math" w:cs="Times New Roman"/>
                <w:sz w:val="32"/>
                <w:szCs w:val="32"/>
              </w:rPr>
              <m:t>0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(МПа)</m:t>
        </m:r>
      </m:oMath>
      <w:r w:rsidRPr="007D5E25">
        <w:rPr>
          <w:rFonts w:cs="Times New Roman"/>
          <w:sz w:val="32"/>
          <w:szCs w:val="32"/>
        </w:rPr>
        <w:t xml:space="preserve"> при числе</w:t>
      </w:r>
      <w:r w:rsidR="00E466C9" w:rsidRPr="00E466C9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циклов перемены напряжений, равном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sup>
        </m:sSup>
      </m:oMath>
      <w:r w:rsidRPr="007D5E25">
        <w:rPr>
          <w:rFonts w:cs="Times New Roman"/>
          <w:sz w:val="32"/>
          <w:szCs w:val="32"/>
        </w:rPr>
        <w:t>:</w:t>
      </w:r>
    </w:p>
    <w:p w:rsidR="00E466C9" w:rsidRPr="00C65C66" w:rsidRDefault="00E466C9" w:rsidP="00E466C9">
      <w:pPr>
        <w:ind w:firstLine="709"/>
        <w:rPr>
          <w:rFonts w:cs="Times New Roman"/>
          <w:sz w:val="32"/>
          <w:szCs w:val="32"/>
        </w:rPr>
      </w:pPr>
    </w:p>
    <w:p w:rsidR="007D5E25" w:rsidRPr="00E466C9" w:rsidRDefault="00E406D9" w:rsidP="007D5E25">
      <w:pPr>
        <w:rPr>
          <w:rFonts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SymbolMT" w:hAnsi="Cambria Math" w:cs="Times New Roman"/>
                  <w:i/>
                  <w:sz w:val="32"/>
                  <w:szCs w:val="32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="SymbolMT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SymbolMT" w:hAnsi="Cambria Math" w:cs="Times New Roman"/>
                      <w:sz w:val="32"/>
                      <w:szCs w:val="32"/>
                    </w:rPr>
                    <m:t>σ</m:t>
                  </m:r>
                </m:e>
              </m:d>
            </m:e>
            <m:sub>
              <m:r>
                <w:rPr>
                  <w:rFonts w:ascii="Cambria Math" w:eastAsia="SymbolMT" w:hAnsi="Cambria Math" w:cs="Times New Roman"/>
                  <w:sz w:val="32"/>
                  <w:szCs w:val="32"/>
                </w:rPr>
                <m:t>H0</m:t>
              </m:r>
            </m:sub>
          </m:sSub>
          <m:r>
            <w:rPr>
              <w:rFonts w:ascii="Cambria Math" w:eastAsia="SymbolMT" w:hAnsi="Cambria Math" w:cs="Times New Roman"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="SymbolMT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SymbolMT" w:hAnsi="Cambria Math" w:cs="Times New Roman"/>
                  <w:sz w:val="32"/>
                  <w:szCs w:val="32"/>
                </w:rPr>
                <m:t>0,75…0,9</m:t>
              </m:r>
            </m:e>
          </m:d>
          <m:sSub>
            <m:sSubPr>
              <m:ctrlPr>
                <w:rPr>
                  <w:rFonts w:ascii="Cambria Math" w:eastAsia="SymbolMT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SymbolMT" w:hAnsi="Cambria Math" w:cs="Times New Roman"/>
                  <w:sz w:val="32"/>
                  <w:szCs w:val="32"/>
                </w:rPr>
                <m:t>σ</m:t>
              </m:r>
            </m:e>
            <m:sub>
              <m:r>
                <w:rPr>
                  <w:rFonts w:ascii="Cambria Math" w:eastAsia="SymbolMT" w:hAnsi="Cambria Math" w:cs="Times New Roman"/>
                  <w:sz w:val="32"/>
                  <w:szCs w:val="32"/>
                </w:rPr>
                <m:t>в</m:t>
              </m:r>
            </m:sub>
          </m:sSub>
          <m:r>
            <w:rPr>
              <w:rFonts w:ascii="Cambria Math" w:eastAsia="SymbolMT" w:hAnsi="Cambria Math" w:cs="Times New Roman"/>
              <w:sz w:val="32"/>
              <w:szCs w:val="32"/>
            </w:rPr>
            <m:t xml:space="preserve">,                           </m:t>
          </m:r>
          <m:d>
            <m:dPr>
              <m:ctrlPr>
                <w:rPr>
                  <w:rFonts w:ascii="Cambria Math" w:eastAsia="SymbolMT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SymbolMT" w:hAnsi="Cambria Math" w:cs="Times New Roman"/>
                  <w:sz w:val="32"/>
                  <w:szCs w:val="32"/>
                </w:rPr>
                <m:t>15</m:t>
              </m:r>
            </m:e>
          </m:d>
        </m:oMath>
      </m:oMathPara>
    </w:p>
    <w:p w:rsidR="00E466C9" w:rsidRPr="00E466C9" w:rsidRDefault="00E466C9" w:rsidP="007D5E25">
      <w:pPr>
        <w:rPr>
          <w:rFonts w:cs="Times New Roman"/>
          <w:sz w:val="32"/>
          <w:szCs w:val="32"/>
        </w:rPr>
      </w:pPr>
    </w:p>
    <w:p w:rsidR="00994723" w:rsidRPr="00C65C66" w:rsidRDefault="007D5E25" w:rsidP="00994723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Коэффициент </w:t>
      </w:r>
      <m:oMath>
        <m:r>
          <w:rPr>
            <w:rFonts w:ascii="Cambria Math" w:hAnsi="Cambria Math" w:cs="Times New Roman"/>
            <w:sz w:val="32"/>
            <w:szCs w:val="32"/>
          </w:rPr>
          <m:t>0,9</m:t>
        </m:r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 xml:space="preserve">для червяков с твердыми </w:t>
      </w:r>
      <m:oMath>
        <m:r>
          <w:rPr>
            <w:rFonts w:ascii="Cambria Math" w:hAnsi="Cambria Math" w:cs="Times New Roman"/>
            <w:sz w:val="32"/>
            <w:szCs w:val="32"/>
          </w:rPr>
          <m:t>(H&gt;45 HRC)</m:t>
        </m:r>
      </m:oMath>
      <w:r w:rsidR="00994723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шлифованными и полированными витками, </w:t>
      </w:r>
      <m:oMath>
        <m:r>
          <w:rPr>
            <w:rFonts w:ascii="Cambria Math" w:hAnsi="Cambria Math" w:cs="Times New Roman"/>
            <w:sz w:val="32"/>
            <w:szCs w:val="32"/>
          </w:rPr>
          <m:t>0,75</m:t>
        </m:r>
      </m:oMath>
      <w:r w:rsidRPr="007D5E25">
        <w:rPr>
          <w:rFonts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для червяков</w:t>
      </w:r>
      <w:r w:rsidR="00994723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при твердости </w:t>
      </w:r>
      <m:oMath>
        <m:r>
          <w:rPr>
            <w:rFonts w:ascii="Cambria Math" w:hAnsi="Cambria Math" w:cs="Times New Roman"/>
            <w:sz w:val="32"/>
            <w:szCs w:val="32"/>
          </w:rPr>
          <m:t>&lt; 350 HB</m:t>
        </m:r>
      </m:oMath>
      <w:r w:rsidRPr="007D5E25">
        <w:rPr>
          <w:rFonts w:cs="Times New Roman"/>
          <w:sz w:val="32"/>
          <w:szCs w:val="32"/>
        </w:rPr>
        <w:t>.</w:t>
      </w:r>
      <w:r w:rsidR="00994723" w:rsidRPr="00994723">
        <w:rPr>
          <w:rFonts w:cs="Times New Roman"/>
          <w:sz w:val="32"/>
          <w:szCs w:val="32"/>
        </w:rPr>
        <w:t xml:space="preserve"> </w:t>
      </w:r>
    </w:p>
    <w:p w:rsidR="007D5E25" w:rsidRPr="0079730B" w:rsidRDefault="007D5E25" w:rsidP="00994723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Предел прочности </w:t>
      </w:r>
      <m:oMath>
        <m:sSub>
          <m:sSubPr>
            <m:ctrlPr>
              <w:rPr>
                <w:rFonts w:ascii="Cambria Math" w:eastAsia="SymbolMT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SymbolMT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eastAsia="SymbolMT" w:hAnsi="Cambria Math" w:cs="Times New Roman"/>
                <w:sz w:val="32"/>
                <w:szCs w:val="32"/>
              </w:rPr>
              <m:t>в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принимают по приложению В.</w:t>
      </w:r>
      <w:r w:rsidR="00994723" w:rsidRPr="0079730B">
        <w:rPr>
          <w:rFonts w:cs="Times New Roman"/>
          <w:sz w:val="32"/>
          <w:szCs w:val="32"/>
        </w:rPr>
        <w:t xml:space="preserve"> </w:t>
      </w:r>
    </w:p>
    <w:p w:rsidR="007D5E25" w:rsidRPr="007D5E25" w:rsidRDefault="007D5E25" w:rsidP="0079730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Коэффициент долговечности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HL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g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HE</m:t>
                    </m:r>
                  </m:sub>
                </m:sSub>
              </m:den>
            </m:f>
          </m:e>
        </m:rad>
      </m:oMath>
      <w:r w:rsidR="0079730B" w:rsidRPr="0079730B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при условии</w:t>
      </w:r>
      <w:r w:rsidR="0079730B" w:rsidRPr="0079730B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HL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≤1,15</m:t>
        </m:r>
      </m:oMath>
      <w:r w:rsidRPr="007D5E25">
        <w:rPr>
          <w:rFonts w:cs="Times New Roman"/>
          <w:sz w:val="32"/>
          <w:szCs w:val="32"/>
        </w:rPr>
        <w:t xml:space="preserve">. Здесь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</m:sSub>
      </m:oMath>
      <w:r w:rsidR="0079730B" w:rsidRPr="0079730B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эквивалентное число циклов</w:t>
      </w:r>
      <w:r w:rsidR="0079730B" w:rsidRPr="0079730B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нагружения зубьев червячного колеса за весь срок службы пере-</w:t>
      </w: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дачи.</w:t>
      </w:r>
    </w:p>
    <w:p w:rsidR="007D5E25" w:rsidRPr="007D5E25" w:rsidRDefault="007D5E25" w:rsidP="0079730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&gt;25∙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sup>
        </m:sSup>
      </m:oMath>
      <w:r w:rsidRPr="007D5E25">
        <w:rPr>
          <w:rFonts w:cs="Times New Roman"/>
          <w:sz w:val="32"/>
          <w:szCs w:val="32"/>
        </w:rPr>
        <w:t xml:space="preserve">, то принимают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&gt;25∙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sup>
        </m:sSup>
      </m:oMath>
      <w:r w:rsidRPr="007D5E25">
        <w:rPr>
          <w:rFonts w:cs="Times New Roman"/>
          <w:sz w:val="32"/>
          <w:szCs w:val="32"/>
        </w:rPr>
        <w:t>.</w:t>
      </w:r>
    </w:p>
    <w:p w:rsidR="007D5E25" w:rsidRPr="00C65C66" w:rsidRDefault="007D5E25" w:rsidP="0079730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Суммарное число циклов перемены напряжений</w:t>
      </w:r>
    </w:p>
    <w:p w:rsidR="0079730B" w:rsidRPr="00C65C66" w:rsidRDefault="0079730B" w:rsidP="0079730B">
      <w:pPr>
        <w:ind w:firstLine="709"/>
        <w:rPr>
          <w:rFonts w:cs="Times New Roman"/>
          <w:sz w:val="32"/>
          <w:szCs w:val="32"/>
        </w:rPr>
      </w:pPr>
    </w:p>
    <w:p w:rsidR="007D5E25" w:rsidRPr="0079730B" w:rsidRDefault="00E406D9" w:rsidP="0079730B">
      <w:pPr>
        <w:ind w:firstLine="709"/>
        <w:jc w:val="right"/>
        <w:rPr>
          <w:rFonts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=60∙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,                                   (16)</m:t>
        </m:r>
      </m:oMath>
      <w:r w:rsidR="0079730B" w:rsidRPr="0079730B">
        <w:rPr>
          <w:rFonts w:eastAsiaTheme="minorEastAsia" w:cs="Times New Roman"/>
          <w:i/>
          <w:sz w:val="32"/>
          <w:szCs w:val="32"/>
        </w:rPr>
        <w:t xml:space="preserve"> </w:t>
      </w:r>
    </w:p>
    <w:p w:rsidR="0079730B" w:rsidRPr="0079730B" w:rsidRDefault="0079730B" w:rsidP="0079730B">
      <w:pPr>
        <w:ind w:firstLine="709"/>
        <w:rPr>
          <w:rFonts w:cs="Times New Roman"/>
          <w:sz w:val="32"/>
          <w:szCs w:val="32"/>
        </w:rPr>
      </w:pPr>
    </w:p>
    <w:p w:rsidR="007D5E25" w:rsidRPr="007D5E25" w:rsidRDefault="007D5E25" w:rsidP="0079730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sub>
        </m:sSub>
      </m:oMath>
      <w:r w:rsidR="0079730B" w:rsidRPr="0079730B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время работы передачи, ч.</w:t>
      </w:r>
    </w:p>
    <w:p w:rsidR="007D5E25" w:rsidRDefault="007D5E25" w:rsidP="0079730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При задании режима нагр</w:t>
      </w:r>
      <w:r w:rsidR="0079730B">
        <w:rPr>
          <w:rFonts w:cs="Times New Roman"/>
          <w:sz w:val="32"/>
          <w:szCs w:val="32"/>
        </w:rPr>
        <w:t>ужения циклограммой моментов</w:t>
      </w:r>
      <w:r w:rsidR="0079730B" w:rsidRPr="0079730B">
        <w:rPr>
          <w:rFonts w:cs="Times New Roman"/>
          <w:sz w:val="32"/>
          <w:szCs w:val="32"/>
        </w:rPr>
        <w:t xml:space="preserve"> </w:t>
      </w:r>
      <w:r w:rsidR="0079730B">
        <w:rPr>
          <w:rFonts w:cs="Times New Roman"/>
          <w:sz w:val="32"/>
          <w:szCs w:val="32"/>
        </w:rPr>
        <w:t>ко</w:t>
      </w:r>
      <w:r w:rsidRPr="007D5E25">
        <w:rPr>
          <w:rFonts w:cs="Times New Roman"/>
          <w:sz w:val="32"/>
          <w:szCs w:val="32"/>
        </w:rPr>
        <w:t xml:space="preserve">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HE</m:t>
            </m:r>
          </m:sub>
        </m:sSub>
      </m:oMath>
      <w:r w:rsidR="0079730B" w:rsidRPr="0079730B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эквивалентности вычисляют по формуле</w:t>
      </w:r>
    </w:p>
    <w:p w:rsidR="00C65C66" w:rsidRPr="00C65C66" w:rsidRDefault="00C65C66" w:rsidP="0079730B">
      <w:pPr>
        <w:ind w:firstLine="709"/>
        <w:rPr>
          <w:rFonts w:cs="Times New Roman"/>
          <w:sz w:val="32"/>
          <w:szCs w:val="32"/>
        </w:rPr>
      </w:pPr>
    </w:p>
    <w:p w:rsidR="00461BFC" w:rsidRPr="00BD39F1" w:rsidRDefault="00E406D9" w:rsidP="0079730B">
      <w:pPr>
        <w:ind w:firstLine="709"/>
        <w:rPr>
          <w:rFonts w:eastAsiaTheme="minorEastAsia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HE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max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hi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h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32"/>
              <w:szCs w:val="32"/>
            </w:rPr>
            <m:t>,                       (17)</m:t>
          </m:r>
        </m:oMath>
      </m:oMathPara>
    </w:p>
    <w:p w:rsidR="00BD39F1" w:rsidRPr="00BD39F1" w:rsidRDefault="00BD39F1" w:rsidP="0079730B">
      <w:pPr>
        <w:ind w:firstLine="709"/>
        <w:rPr>
          <w:rFonts w:cs="Times New Roman"/>
          <w:sz w:val="32"/>
          <w:szCs w:val="32"/>
          <w:lang w:val="en-US"/>
        </w:rPr>
      </w:pPr>
    </w:p>
    <w:p w:rsidR="007D5E25" w:rsidRPr="007D5E25" w:rsidRDefault="007D5E25" w:rsidP="00BD39F1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="00BD39F1">
        <w:rPr>
          <w:rFonts w:eastAsiaTheme="minorEastAsia" w:cs="Times New Roman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="00BD39F1">
        <w:rPr>
          <w:rFonts w:eastAsiaTheme="minorEastAsia" w:cs="Times New Roman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hi</m:t>
            </m:r>
          </m:sub>
        </m:sSub>
      </m:oMath>
      <w:r w:rsidR="00BD39F1">
        <w:rPr>
          <w:rFonts w:eastAsiaTheme="minorEastAsia" w:cs="Times New Roman"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 xml:space="preserve">вращающий момент на </w:t>
      </w:r>
      <w:r w:rsidRPr="007D5E25">
        <w:rPr>
          <w:rFonts w:cs="Times New Roman"/>
          <w:i/>
          <w:iCs/>
          <w:sz w:val="32"/>
          <w:szCs w:val="32"/>
        </w:rPr>
        <w:t>i</w:t>
      </w:r>
      <w:r w:rsidRPr="007D5E25">
        <w:rPr>
          <w:rFonts w:cs="Times New Roman"/>
          <w:sz w:val="32"/>
          <w:szCs w:val="32"/>
        </w:rPr>
        <w:t>-й ступени нагруж</w:t>
      </w:r>
      <w:r w:rsidRPr="007D5E25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ния,</w:t>
      </w:r>
      <w:r w:rsidR="00BD39F1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соответствующие ему часто</w:t>
      </w:r>
      <w:r w:rsidR="00BD39F1">
        <w:rPr>
          <w:rFonts w:cs="Times New Roman"/>
          <w:sz w:val="32"/>
          <w:szCs w:val="32"/>
        </w:rPr>
        <w:t>та вращения вала и продолж</w:t>
      </w:r>
      <w:r w:rsidR="00BD39F1">
        <w:rPr>
          <w:rFonts w:cs="Times New Roman"/>
          <w:sz w:val="32"/>
          <w:szCs w:val="32"/>
        </w:rPr>
        <w:t>и</w:t>
      </w:r>
      <w:r w:rsidR="00BD39F1">
        <w:rPr>
          <w:rFonts w:cs="Times New Roman"/>
          <w:sz w:val="32"/>
          <w:szCs w:val="32"/>
        </w:rPr>
        <w:t>тель</w:t>
      </w:r>
      <w:r w:rsidRPr="007D5E25">
        <w:rPr>
          <w:rFonts w:cs="Times New Roman"/>
          <w:sz w:val="32"/>
          <w:szCs w:val="32"/>
        </w:rPr>
        <w:t xml:space="preserve">ность действия;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max</m:t>
            </m:r>
          </m:sub>
        </m:sSub>
      </m:oMath>
      <w:r w:rsidRPr="007D5E25">
        <w:rPr>
          <w:rFonts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</m:oMath>
      <w:r w:rsidR="00BD39F1"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наибольший момент из длительно действующих (номинальный) и со</w:t>
      </w:r>
      <w:r w:rsidR="00BD39F1">
        <w:rPr>
          <w:rFonts w:cs="Times New Roman"/>
          <w:sz w:val="32"/>
          <w:szCs w:val="32"/>
        </w:rPr>
        <w:t>ответствующая ему частота враще</w:t>
      </w:r>
      <w:r w:rsidRPr="007D5E25">
        <w:rPr>
          <w:rFonts w:cs="Times New Roman"/>
          <w:sz w:val="32"/>
          <w:szCs w:val="32"/>
        </w:rPr>
        <w:t>ния.</w:t>
      </w:r>
    </w:p>
    <w:p w:rsidR="007D5E25" w:rsidRPr="007D5E25" w:rsidRDefault="007D5E25" w:rsidP="00BD39F1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sub>
        </m:sSub>
      </m:oMath>
      <w:r w:rsidR="00BD39F1"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учитывает интенсивность изнашивания м</w:t>
      </w:r>
      <w:r w:rsidRPr="007D5E25">
        <w:rPr>
          <w:rFonts w:cs="Times New Roman"/>
          <w:sz w:val="32"/>
          <w:szCs w:val="32"/>
        </w:rPr>
        <w:t>а</w:t>
      </w:r>
      <w:r w:rsidRPr="007D5E25">
        <w:rPr>
          <w:rFonts w:cs="Times New Roman"/>
          <w:sz w:val="32"/>
          <w:szCs w:val="32"/>
        </w:rPr>
        <w:t xml:space="preserve">териала колеса. Его принимают в зависимости от скорости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ск</m:t>
            </m:r>
          </m:sub>
        </m:sSub>
      </m:oMath>
      <w:r w:rsidR="00BD39F1" w:rsidRPr="007D5E25">
        <w:rPr>
          <w:rFonts w:eastAsia="SymbolMT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скольжения (табл.3).</w:t>
      </w:r>
    </w:p>
    <w:p w:rsidR="007D5E25" w:rsidRDefault="007D5E25" w:rsidP="00BD39F1">
      <w:pPr>
        <w:jc w:val="right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BD39F1" w:rsidTr="00BD39F1">
        <w:tc>
          <w:tcPr>
            <w:tcW w:w="1857" w:type="dxa"/>
          </w:tcPr>
          <w:p w:rsidR="00BD39F1" w:rsidRDefault="00E406D9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857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857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857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858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</w:tr>
      <w:tr w:rsidR="00BD39F1" w:rsidTr="00BD39F1">
        <w:tc>
          <w:tcPr>
            <w:tcW w:w="1857" w:type="dxa"/>
          </w:tcPr>
          <w:p w:rsidR="00BD39F1" w:rsidRDefault="00E406D9" w:rsidP="00BD39F1">
            <w:pPr>
              <w:jc w:val="right"/>
              <w:rPr>
                <w:rFonts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857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0,95</w:t>
            </w:r>
          </w:p>
        </w:tc>
        <w:tc>
          <w:tcPr>
            <w:tcW w:w="1857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0,88</w:t>
            </w:r>
          </w:p>
        </w:tc>
        <w:tc>
          <w:tcPr>
            <w:tcW w:w="1857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0,83</w:t>
            </w:r>
          </w:p>
        </w:tc>
        <w:tc>
          <w:tcPr>
            <w:tcW w:w="1858" w:type="dxa"/>
          </w:tcPr>
          <w:p w:rsidR="00BD39F1" w:rsidRDefault="00BD39F1" w:rsidP="00BD39F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5E25">
              <w:rPr>
                <w:rFonts w:cs="Times New Roman"/>
                <w:sz w:val="32"/>
                <w:szCs w:val="32"/>
              </w:rPr>
              <w:t>0,8</w:t>
            </w:r>
          </w:p>
        </w:tc>
      </w:tr>
    </w:tbl>
    <w:p w:rsidR="00BD39F1" w:rsidRPr="007D5E25" w:rsidRDefault="00BD39F1" w:rsidP="00BD39F1">
      <w:pPr>
        <w:jc w:val="right"/>
        <w:rPr>
          <w:rFonts w:cs="Times New Roman"/>
          <w:sz w:val="32"/>
          <w:szCs w:val="32"/>
        </w:rPr>
      </w:pPr>
    </w:p>
    <w:p w:rsidR="007D5E25" w:rsidRDefault="007D5E25" w:rsidP="00BD39F1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Или </w:t>
      </w:r>
      <w:r w:rsidR="00BD39F1">
        <w:rPr>
          <w:rFonts w:cs="Times New Roman"/>
          <w:sz w:val="32"/>
          <w:szCs w:val="32"/>
        </w:rPr>
        <w:t xml:space="preserve">рассчитывают </w:t>
      </w:r>
      <w:r w:rsidRPr="007D5E25">
        <w:rPr>
          <w:rFonts w:cs="Times New Roman"/>
          <w:sz w:val="32"/>
          <w:szCs w:val="32"/>
        </w:rPr>
        <w:t>по формуле</w:t>
      </w:r>
    </w:p>
    <w:p w:rsidR="00BD39F1" w:rsidRDefault="00BD39F1" w:rsidP="00BD39F1">
      <w:pPr>
        <w:ind w:firstLine="709"/>
        <w:rPr>
          <w:rFonts w:cs="Times New Roman"/>
          <w:sz w:val="32"/>
          <w:szCs w:val="32"/>
        </w:rPr>
      </w:pPr>
    </w:p>
    <w:p w:rsidR="00BD39F1" w:rsidRPr="00BD39F1" w:rsidRDefault="00E406D9" w:rsidP="00BD39F1">
      <w:pPr>
        <w:ind w:firstLine="709"/>
        <w:rPr>
          <w:rFonts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v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=1,66∙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ск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-0,352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.                           (18)</m:t>
          </m:r>
        </m:oMath>
      </m:oMathPara>
    </w:p>
    <w:p w:rsidR="007D5E25" w:rsidRPr="007D5E25" w:rsidRDefault="007D5E25" w:rsidP="007D5E25">
      <w:pPr>
        <w:rPr>
          <w:rFonts w:cs="Times New Roman"/>
          <w:sz w:val="32"/>
          <w:szCs w:val="32"/>
        </w:rPr>
      </w:pPr>
    </w:p>
    <w:p w:rsidR="007D5E25" w:rsidRPr="005E470B" w:rsidRDefault="007D5E25" w:rsidP="00BD39F1">
      <w:pPr>
        <w:ind w:firstLine="709"/>
        <w:rPr>
          <w:rFonts w:eastAsiaTheme="minorEastAsia" w:cs="Times New Roman"/>
          <w:iCs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Допускаемые контактные напряжения при числе </w:t>
      </w:r>
      <w:r w:rsidR="00BD39F1">
        <w:rPr>
          <w:rFonts w:cs="Times New Roman"/>
          <w:sz w:val="32"/>
          <w:szCs w:val="32"/>
        </w:rPr>
        <w:t>циклов п</w:t>
      </w:r>
      <w:r w:rsidR="00BD39F1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 xml:space="preserve">ремены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sub>
        </m:sSub>
      </m:oMath>
    </w:p>
    <w:p w:rsidR="00BD39F1" w:rsidRPr="005E470B" w:rsidRDefault="00BD39F1" w:rsidP="00BD39F1">
      <w:pPr>
        <w:ind w:firstLine="709"/>
        <w:rPr>
          <w:rFonts w:eastAsiaTheme="minorEastAsia" w:cs="Times New Roman"/>
          <w:iCs/>
          <w:sz w:val="32"/>
          <w:szCs w:val="32"/>
        </w:rPr>
      </w:pPr>
    </w:p>
    <w:p w:rsidR="00BD39F1" w:rsidRPr="00BD39F1" w:rsidRDefault="00E406D9" w:rsidP="00BD39F1">
      <w:pPr>
        <w:ind w:firstLine="709"/>
        <w:rPr>
          <w:rFonts w:eastAsiaTheme="minorEastAsia" w:cs="Times New Roman"/>
          <w:i/>
          <w:iCs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HL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v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.                           (19)</m:t>
          </m:r>
        </m:oMath>
      </m:oMathPara>
    </w:p>
    <w:p w:rsidR="00BD39F1" w:rsidRPr="00BD39F1" w:rsidRDefault="00BD39F1" w:rsidP="00BD39F1">
      <w:pPr>
        <w:ind w:firstLine="709"/>
        <w:rPr>
          <w:rFonts w:cs="Times New Roman"/>
          <w:i/>
          <w:iCs/>
          <w:sz w:val="32"/>
          <w:szCs w:val="32"/>
          <w:lang w:val="en-US"/>
        </w:rPr>
      </w:pPr>
    </w:p>
    <w:p w:rsidR="007D5E25" w:rsidRDefault="007D5E25" w:rsidP="00BD39F1">
      <w:pPr>
        <w:ind w:firstLine="709"/>
        <w:rPr>
          <w:rFonts w:cs="Times New Roman"/>
          <w:sz w:val="32"/>
          <w:szCs w:val="32"/>
          <w:lang w:val="en-US"/>
        </w:rPr>
      </w:pPr>
      <w:r w:rsidRPr="00BD39F1">
        <w:rPr>
          <w:rFonts w:cs="Times New Roman"/>
          <w:b/>
          <w:bCs/>
          <w:iCs/>
          <w:sz w:val="32"/>
          <w:szCs w:val="32"/>
        </w:rPr>
        <w:t>II группа</w:t>
      </w:r>
      <w:r w:rsidRPr="00BD39F1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Допускаемые контактные напряжения</w:t>
      </w:r>
    </w:p>
    <w:p w:rsidR="00152509" w:rsidRDefault="00152509" w:rsidP="00BD39F1">
      <w:pPr>
        <w:ind w:firstLine="709"/>
        <w:rPr>
          <w:rFonts w:cs="Times New Roman"/>
          <w:sz w:val="32"/>
          <w:szCs w:val="32"/>
          <w:lang w:val="en-US"/>
        </w:rPr>
      </w:pPr>
    </w:p>
    <w:p w:rsidR="00152509" w:rsidRPr="00152509" w:rsidRDefault="00E406D9" w:rsidP="00BD39F1">
      <w:pPr>
        <w:ind w:firstLine="709"/>
        <w:rPr>
          <w:rFonts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-25∙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ск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.                           (19)</m:t>
          </m:r>
        </m:oMath>
      </m:oMathPara>
    </w:p>
    <w:p w:rsidR="00152509" w:rsidRPr="00152509" w:rsidRDefault="00152509" w:rsidP="00BD39F1">
      <w:pPr>
        <w:ind w:firstLine="709"/>
        <w:rPr>
          <w:rFonts w:cs="Times New Roman"/>
          <w:sz w:val="32"/>
          <w:szCs w:val="32"/>
          <w:lang w:val="en-US"/>
        </w:rPr>
      </w:pPr>
    </w:p>
    <w:p w:rsidR="007D5E25" w:rsidRPr="007D5E25" w:rsidRDefault="007D5E25" w:rsidP="00152509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Здесь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</m:t>
            </m:r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=300 МПа</m:t>
        </m:r>
      </m:oMath>
      <w:r w:rsidR="00152509" w:rsidRPr="007D5E25">
        <w:rPr>
          <w:rFonts w:eastAsia="SymbolMT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для червяков с твердостью на п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 xml:space="preserve">верхности витков </w:t>
      </w:r>
      <m:oMath>
        <m:r>
          <w:rPr>
            <w:rFonts w:ascii="Cambria Math" w:hAnsi="Cambria Math" w:cs="Times New Roman"/>
            <w:sz w:val="32"/>
            <w:szCs w:val="32"/>
          </w:rPr>
          <m:t>&gt; 45 HRC</m:t>
        </m:r>
      </m:oMath>
      <w:r w:rsidRPr="007D5E25">
        <w:rPr>
          <w:rFonts w:cs="Times New Roman"/>
          <w:sz w:val="32"/>
          <w:szCs w:val="32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</m:t>
            </m:r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=250 МПа</m:t>
        </m:r>
      </m:oMath>
      <w:r w:rsidR="00152509" w:rsidRPr="007D5E25">
        <w:rPr>
          <w:rFonts w:eastAsia="SymbolMT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для червяков при твердости </w:t>
      </w:r>
      <m:oMath>
        <m:r>
          <w:rPr>
            <w:rFonts w:ascii="Cambria Math" w:hAnsi="Cambria Math" w:cs="Times New Roman"/>
            <w:sz w:val="32"/>
            <w:szCs w:val="32"/>
          </w:rPr>
          <m:t>&lt; 350 HB</m:t>
        </m:r>
      </m:oMath>
      <w:r w:rsidRPr="007D5E25">
        <w:rPr>
          <w:rFonts w:cs="Times New Roman"/>
          <w:sz w:val="32"/>
          <w:szCs w:val="32"/>
        </w:rPr>
        <w:t>.</w:t>
      </w:r>
    </w:p>
    <w:p w:rsidR="007D5E25" w:rsidRDefault="007D5E25" w:rsidP="00152509">
      <w:pPr>
        <w:ind w:firstLine="709"/>
        <w:rPr>
          <w:rFonts w:cs="Times New Roman"/>
          <w:sz w:val="32"/>
          <w:szCs w:val="32"/>
          <w:lang w:val="en-US"/>
        </w:rPr>
      </w:pPr>
      <w:r w:rsidRPr="00152509">
        <w:rPr>
          <w:rFonts w:cs="Times New Roman"/>
          <w:b/>
          <w:bCs/>
          <w:iCs/>
          <w:sz w:val="32"/>
          <w:szCs w:val="32"/>
        </w:rPr>
        <w:t>III группа</w:t>
      </w:r>
      <w:r w:rsidRPr="00152509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Допускаемые контактные напряжения</w:t>
      </w:r>
    </w:p>
    <w:p w:rsidR="00152509" w:rsidRDefault="00152509" w:rsidP="00152509">
      <w:pPr>
        <w:ind w:firstLine="709"/>
        <w:rPr>
          <w:rFonts w:cs="Times New Roman"/>
          <w:sz w:val="32"/>
          <w:szCs w:val="32"/>
          <w:lang w:val="en-US"/>
        </w:rPr>
      </w:pPr>
    </w:p>
    <w:p w:rsidR="00152509" w:rsidRPr="00152509" w:rsidRDefault="00E406D9" w:rsidP="00152509">
      <w:pPr>
        <w:ind w:firstLine="709"/>
        <w:rPr>
          <w:rFonts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=175-35∙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ск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.                           (19)</m:t>
          </m:r>
        </m:oMath>
      </m:oMathPara>
    </w:p>
    <w:p w:rsidR="007D5E25" w:rsidRPr="007D5E25" w:rsidRDefault="007D5E25" w:rsidP="007D5E25">
      <w:pPr>
        <w:rPr>
          <w:rFonts w:cs="Times New Roman"/>
          <w:sz w:val="32"/>
          <w:szCs w:val="32"/>
        </w:rPr>
      </w:pPr>
    </w:p>
    <w:p w:rsidR="007D5E25" w:rsidRPr="005E470B" w:rsidRDefault="007D5E25" w:rsidP="00152509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5.2. Допускаемые напряжения изгиба</w:t>
      </w:r>
    </w:p>
    <w:p w:rsidR="00152509" w:rsidRPr="005E470B" w:rsidRDefault="00152509" w:rsidP="00152509">
      <w:pPr>
        <w:jc w:val="center"/>
        <w:rPr>
          <w:rFonts w:cs="Times New Roman"/>
          <w:b/>
          <w:bCs/>
          <w:sz w:val="32"/>
          <w:szCs w:val="32"/>
        </w:rPr>
      </w:pPr>
    </w:p>
    <w:p w:rsidR="007D5E25" w:rsidRPr="007D5E25" w:rsidRDefault="007D5E25" w:rsidP="00345F96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Допускаемые напряжения изгиба вычисляют для материала</w:t>
      </w: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зубьев червячного колеса:</w:t>
      </w:r>
    </w:p>
    <w:p w:rsidR="00345F96" w:rsidRDefault="00345F96" w:rsidP="007D5E25">
      <w:pPr>
        <w:rPr>
          <w:rFonts w:eastAsia="SymbolMT" w:cs="Times New Roman"/>
          <w:sz w:val="32"/>
          <w:szCs w:val="32"/>
          <w:lang w:val="en-US"/>
        </w:rPr>
      </w:pPr>
    </w:p>
    <w:p w:rsidR="00345F96" w:rsidRPr="00345F96" w:rsidRDefault="00E406D9" w:rsidP="007D5E25">
      <w:pPr>
        <w:rPr>
          <w:rFonts w:eastAsia="SymbolMT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FL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.                               (22)</m:t>
          </m:r>
        </m:oMath>
      </m:oMathPara>
    </w:p>
    <w:p w:rsidR="00345F96" w:rsidRDefault="00345F96" w:rsidP="007D5E25">
      <w:pPr>
        <w:rPr>
          <w:rFonts w:eastAsia="SymbolMT" w:cs="Times New Roman"/>
          <w:sz w:val="32"/>
          <w:szCs w:val="32"/>
          <w:lang w:val="en-US"/>
        </w:rPr>
      </w:pPr>
    </w:p>
    <w:p w:rsidR="007D5E25" w:rsidRDefault="00345F96" w:rsidP="00345F96">
      <w:pPr>
        <w:ind w:firstLine="709"/>
        <w:rPr>
          <w:rFonts w:cs="Times New Roman"/>
          <w:sz w:val="32"/>
          <w:szCs w:val="32"/>
          <w:lang w:val="en-US"/>
        </w:rPr>
      </w:pPr>
      <w:r w:rsidRPr="007D5E25">
        <w:rPr>
          <w:rFonts w:eastAsia="SymbolMT" w:cs="Times New Roman"/>
          <w:sz w:val="32"/>
          <w:szCs w:val="32"/>
        </w:rPr>
        <w:t xml:space="preserve"> </w:t>
      </w:r>
      <w:r w:rsidR="007D5E25" w:rsidRPr="007D5E25">
        <w:rPr>
          <w:rFonts w:cs="Times New Roman"/>
          <w:sz w:val="32"/>
          <w:szCs w:val="32"/>
        </w:rPr>
        <w:t>Коэффициент долговечности</w:t>
      </w:r>
    </w:p>
    <w:p w:rsidR="00345F96" w:rsidRDefault="00345F96" w:rsidP="00345F96">
      <w:pPr>
        <w:ind w:firstLine="709"/>
        <w:rPr>
          <w:rFonts w:cs="Times New Roman"/>
          <w:sz w:val="32"/>
          <w:szCs w:val="32"/>
          <w:lang w:val="en-US"/>
        </w:rPr>
      </w:pPr>
    </w:p>
    <w:p w:rsidR="00345F96" w:rsidRPr="00345F96" w:rsidRDefault="00E406D9" w:rsidP="00345F96">
      <w:pPr>
        <w:ind w:firstLine="709"/>
        <w:rPr>
          <w:rFonts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FL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9</m:t>
              </m:r>
            </m:deg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7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FE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.                                (23)</m:t>
          </m:r>
        </m:oMath>
      </m:oMathPara>
    </w:p>
    <w:p w:rsidR="00345F96" w:rsidRPr="00345F96" w:rsidRDefault="00345F96" w:rsidP="00345F96">
      <w:pPr>
        <w:ind w:firstLine="709"/>
        <w:rPr>
          <w:rFonts w:cs="Times New Roman"/>
          <w:sz w:val="32"/>
          <w:szCs w:val="32"/>
          <w:lang w:val="en-US"/>
        </w:rPr>
      </w:pPr>
    </w:p>
    <w:p w:rsidR="007D5E25" w:rsidRPr="005E470B" w:rsidRDefault="007D5E25" w:rsidP="00345F96">
      <w:pPr>
        <w:ind w:firstLine="709"/>
        <w:rPr>
          <w:rFonts w:cs="Times New Roman"/>
          <w:i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Здесь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sub>
        </m:sSub>
      </m:oMath>
      <w:r w:rsidRPr="007D5E25">
        <w:rPr>
          <w:rFonts w:cs="Times New Roman"/>
          <w:i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эквивалентное число циклов нагр</w:t>
      </w:r>
      <w:r w:rsidRPr="007D5E25">
        <w:rPr>
          <w:rFonts w:cs="Times New Roman"/>
          <w:sz w:val="32"/>
          <w:szCs w:val="32"/>
        </w:rPr>
        <w:t>у</w:t>
      </w:r>
      <w:r w:rsidRPr="007D5E25">
        <w:rPr>
          <w:rFonts w:cs="Times New Roman"/>
          <w:sz w:val="32"/>
          <w:szCs w:val="32"/>
        </w:rPr>
        <w:t>жения зубьев червячного колеса за весь срок службы передачи.</w:t>
      </w:r>
      <w:r w:rsidR="00345F96" w:rsidRPr="00345F96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</m:oMath>
      <w:r w:rsidRPr="007D5E25">
        <w:rPr>
          <w:rFonts w:cs="Times New Roman"/>
          <w:sz w:val="32"/>
          <w:szCs w:val="32"/>
        </w:rPr>
        <w:t xml:space="preserve">, то принимают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</m:oMath>
      <w:r w:rsidRPr="007D5E25">
        <w:rPr>
          <w:rFonts w:cs="Times New Roman"/>
          <w:sz w:val="32"/>
          <w:szCs w:val="32"/>
        </w:rPr>
        <w:t>. Если</w:t>
      </w:r>
      <w:r w:rsidR="00345F96" w:rsidRPr="00345F96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&gt;25∙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sup>
        </m:sSup>
      </m:oMath>
      <w:r w:rsidRPr="007D5E25">
        <w:rPr>
          <w:rFonts w:cs="Times New Roman"/>
          <w:sz w:val="32"/>
          <w:szCs w:val="32"/>
        </w:rPr>
        <w:t xml:space="preserve">, то принимают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=25∙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.</m:t>
        </m:r>
      </m:oMath>
    </w:p>
    <w:p w:rsidR="007D5E25" w:rsidRDefault="007D5E25" w:rsidP="00345F96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5E470B">
        <w:rPr>
          <w:rFonts w:eastAsiaTheme="minorEastAsia" w:cs="Times New Roman"/>
          <w:iCs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эквивалентности вычисляют по формуле</w:t>
      </w:r>
    </w:p>
    <w:p w:rsidR="005E470B" w:rsidRDefault="005E470B" w:rsidP="00345F96">
      <w:pPr>
        <w:ind w:firstLine="709"/>
        <w:rPr>
          <w:rFonts w:cs="Times New Roman"/>
          <w:sz w:val="32"/>
          <w:szCs w:val="32"/>
        </w:rPr>
      </w:pPr>
    </w:p>
    <w:p w:rsidR="005E470B" w:rsidRPr="005E470B" w:rsidRDefault="00E406D9" w:rsidP="00345F96">
      <w:pPr>
        <w:ind w:firstLine="709"/>
        <w:rPr>
          <w:rFonts w:cs="Times New Roman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E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max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hi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h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32"/>
              <w:szCs w:val="32"/>
            </w:rPr>
            <m:t>,                      (24)</m:t>
          </m:r>
        </m:oMath>
      </m:oMathPara>
    </w:p>
    <w:p w:rsidR="005E470B" w:rsidRDefault="005E470B" w:rsidP="00345F96">
      <w:pPr>
        <w:ind w:firstLine="709"/>
        <w:rPr>
          <w:rFonts w:cs="Times New Roman"/>
          <w:sz w:val="32"/>
          <w:szCs w:val="32"/>
          <w:lang w:val="en-US"/>
        </w:rPr>
      </w:pPr>
    </w:p>
    <w:p w:rsidR="005E470B" w:rsidRPr="005E470B" w:rsidRDefault="005E470B" w:rsidP="00345F96">
      <w:pPr>
        <w:ind w:firstLine="709"/>
        <w:rPr>
          <w:rFonts w:cs="Times New Roman"/>
          <w:sz w:val="32"/>
          <w:szCs w:val="32"/>
          <w:lang w:val="en-US"/>
        </w:rPr>
      </w:pPr>
    </w:p>
    <w:p w:rsidR="007D5E25" w:rsidRDefault="007D5E25" w:rsidP="005E470B">
      <w:pPr>
        <w:ind w:firstLine="709"/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Исходное допускаемое напряжение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  <w:r w:rsidR="005E470B" w:rsidRPr="007D5E25">
        <w:rPr>
          <w:rFonts w:eastAsia="SymbolMT"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изгиба для мат</w:t>
      </w:r>
      <w:r w:rsidR="005E470B">
        <w:rPr>
          <w:rFonts w:cs="Times New Roman"/>
          <w:sz w:val="32"/>
          <w:szCs w:val="32"/>
        </w:rPr>
        <w:t>е</w:t>
      </w:r>
      <w:r w:rsidRPr="007D5E25">
        <w:rPr>
          <w:rFonts w:cs="Times New Roman"/>
          <w:sz w:val="32"/>
          <w:szCs w:val="32"/>
        </w:rPr>
        <w:t>риалов:</w:t>
      </w:r>
    </w:p>
    <w:p w:rsidR="005E470B" w:rsidRPr="007D5E25" w:rsidRDefault="005E470B" w:rsidP="005E470B">
      <w:pPr>
        <w:ind w:firstLine="709"/>
        <w:rPr>
          <w:rFonts w:cs="Times New Roman"/>
          <w:sz w:val="32"/>
          <w:szCs w:val="32"/>
        </w:rPr>
      </w:pPr>
    </w:p>
    <w:p w:rsidR="007D5E25" w:rsidRPr="007D5E25" w:rsidRDefault="007D5E25" w:rsidP="007D5E25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групп I и II</w:t>
      </w:r>
      <w:r w:rsidR="005E470B">
        <w:rPr>
          <w:rFonts w:cs="Times New Roman"/>
          <w:sz w:val="32"/>
          <w:szCs w:val="32"/>
        </w:rPr>
        <w:t xml:space="preserve">          </w:t>
      </w:r>
      <w:r w:rsidRPr="007D5E25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=0,25</m:t>
        </m:r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Т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+0,08</m:t>
        </m:r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  <w:r w:rsidRPr="007D5E25">
        <w:rPr>
          <w:rFonts w:cs="Times New Roman"/>
          <w:sz w:val="32"/>
          <w:szCs w:val="32"/>
        </w:rPr>
        <w:t>;</w:t>
      </w:r>
    </w:p>
    <w:p w:rsidR="007D5E25" w:rsidRDefault="007D5E25" w:rsidP="007D5E25">
      <w:pPr>
        <w:rPr>
          <w:rFonts w:eastAsiaTheme="minorEastAsia" w:cs="Times New Roman"/>
          <w:iCs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группы III</w:t>
      </w:r>
      <w:r w:rsidR="005E470B">
        <w:rPr>
          <w:rFonts w:cs="Times New Roman"/>
          <w:sz w:val="32"/>
          <w:szCs w:val="32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=0,22</m:t>
        </m:r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ВИ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5E470B" w:rsidRPr="007D5E25" w:rsidRDefault="005E470B" w:rsidP="007D5E25">
      <w:pPr>
        <w:rPr>
          <w:rFonts w:cs="Times New Roman"/>
          <w:i/>
          <w:iCs/>
          <w:sz w:val="32"/>
          <w:szCs w:val="32"/>
        </w:rPr>
      </w:pPr>
    </w:p>
    <w:p w:rsidR="007D5E25" w:rsidRDefault="007D5E25" w:rsidP="00100A27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ВИ</m:t>
            </m:r>
          </m:sub>
        </m:sSub>
      </m:oMath>
      <w:r w:rsidR="005E470B">
        <w:rPr>
          <w:rFonts w:eastAsiaTheme="minorEastAsia" w:cs="Times New Roman"/>
          <w:iCs/>
          <w:sz w:val="32"/>
          <w:szCs w:val="32"/>
        </w:rPr>
        <w:t xml:space="preserve"> </w:t>
      </w:r>
      <w:r w:rsidRPr="007D5E25">
        <w:rPr>
          <w:rFonts w:eastAsia="SymbolMT" w:cs="Times New Roman"/>
          <w:sz w:val="32"/>
          <w:szCs w:val="32"/>
        </w:rPr>
        <w:t xml:space="preserve">− </w:t>
      </w:r>
      <w:r w:rsidRPr="007D5E25">
        <w:rPr>
          <w:rFonts w:cs="Times New Roman"/>
          <w:sz w:val="32"/>
          <w:szCs w:val="32"/>
        </w:rPr>
        <w:t>предел прочности при изгибе, МПа (обычно в</w:t>
      </w:r>
      <w:r w:rsidR="005E470B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 xml:space="preserve">1,5...2,2 раза больше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Pr="007D5E25">
        <w:rPr>
          <w:rFonts w:cs="Times New Roman"/>
          <w:sz w:val="32"/>
          <w:szCs w:val="32"/>
        </w:rPr>
        <w:t>.</w:t>
      </w:r>
    </w:p>
    <w:p w:rsidR="005E470B" w:rsidRPr="007D5E25" w:rsidRDefault="005E470B" w:rsidP="007D5E25">
      <w:pPr>
        <w:rPr>
          <w:rFonts w:cs="Times New Roman"/>
          <w:sz w:val="32"/>
          <w:szCs w:val="32"/>
        </w:rPr>
      </w:pPr>
    </w:p>
    <w:p w:rsidR="007D5E25" w:rsidRDefault="007D5E25" w:rsidP="005E470B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6. Вопросы для самоконтроля</w:t>
      </w:r>
    </w:p>
    <w:p w:rsidR="005E470B" w:rsidRPr="007D5E25" w:rsidRDefault="005E470B" w:rsidP="005E470B">
      <w:pPr>
        <w:jc w:val="center"/>
        <w:rPr>
          <w:rFonts w:cs="Times New Roman"/>
          <w:b/>
          <w:bCs/>
          <w:sz w:val="32"/>
          <w:szCs w:val="32"/>
        </w:rPr>
      </w:pP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1</w:t>
      </w:r>
      <w:r w:rsidR="001965D8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Какие материалы применяют для изготовления зубчатых</w:t>
      </w:r>
      <w:r w:rsidR="005E470B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к</w:t>
      </w:r>
      <w:r w:rsidRPr="007D5E25">
        <w:rPr>
          <w:rFonts w:cs="Times New Roman"/>
          <w:sz w:val="32"/>
          <w:szCs w:val="32"/>
        </w:rPr>
        <w:t>о</w:t>
      </w:r>
      <w:r w:rsidRPr="007D5E25">
        <w:rPr>
          <w:rFonts w:cs="Times New Roman"/>
          <w:sz w:val="32"/>
          <w:szCs w:val="32"/>
        </w:rPr>
        <w:t>лес?</w:t>
      </w: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2</w:t>
      </w:r>
      <w:r w:rsidR="001965D8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Как назначают материал для червячных колес?</w:t>
      </w: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3</w:t>
      </w:r>
      <w:r w:rsidR="001965D8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Какие виды термической и химико-термической обработки</w:t>
      </w:r>
      <w:r w:rsidR="005E470B">
        <w:rPr>
          <w:rFonts w:cs="Times New Roman"/>
          <w:sz w:val="32"/>
          <w:szCs w:val="32"/>
        </w:rPr>
        <w:t xml:space="preserve"> </w:t>
      </w:r>
      <w:r w:rsidRPr="007D5E25">
        <w:rPr>
          <w:rFonts w:cs="Times New Roman"/>
          <w:sz w:val="32"/>
          <w:szCs w:val="32"/>
        </w:rPr>
        <w:t>применяют для повышения поверхностной</w:t>
      </w:r>
      <w:r w:rsidR="005E470B">
        <w:rPr>
          <w:rFonts w:cs="Times New Roman"/>
          <w:sz w:val="32"/>
          <w:szCs w:val="32"/>
        </w:rPr>
        <w:t xml:space="preserve"> твердости зубча</w:t>
      </w:r>
      <w:r w:rsidRPr="007D5E25">
        <w:rPr>
          <w:rFonts w:cs="Times New Roman"/>
          <w:sz w:val="32"/>
          <w:szCs w:val="32"/>
        </w:rPr>
        <w:t>тых колес?</w:t>
      </w: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4</w:t>
      </w:r>
      <w:r w:rsidR="001965D8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В каком случае применяют пластмассовые колеса?</w:t>
      </w: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5</w:t>
      </w:r>
      <w:r w:rsidR="001965D8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Как рассчитывают допускаемые контактные напряжения?</w:t>
      </w: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6</w:t>
      </w:r>
      <w:r w:rsidR="001965D8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Как рассчитывают допускаемые напряжения изгиба?</w:t>
      </w: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7</w:t>
      </w:r>
      <w:r w:rsidR="001965D8">
        <w:rPr>
          <w:rFonts w:cs="Times New Roman"/>
          <w:sz w:val="32"/>
          <w:szCs w:val="32"/>
        </w:rPr>
        <w:t>.</w:t>
      </w:r>
      <w:r w:rsidRPr="007D5E25">
        <w:rPr>
          <w:rFonts w:cs="Times New Roman"/>
          <w:sz w:val="32"/>
          <w:szCs w:val="32"/>
        </w:rPr>
        <w:t xml:space="preserve"> С какой целью проводят проверку прочности зубьев при пере-</w:t>
      </w:r>
    </w:p>
    <w:p w:rsidR="007D5E25" w:rsidRPr="007D5E25" w:rsidRDefault="007D5E25" w:rsidP="005E470B">
      <w:pPr>
        <w:rPr>
          <w:rFonts w:cs="Times New Roman"/>
          <w:sz w:val="32"/>
          <w:szCs w:val="32"/>
        </w:rPr>
      </w:pPr>
      <w:r w:rsidRPr="007D5E25">
        <w:rPr>
          <w:rFonts w:cs="Times New Roman"/>
          <w:sz w:val="32"/>
          <w:szCs w:val="32"/>
        </w:rPr>
        <w:t>грузках?</w:t>
      </w:r>
    </w:p>
    <w:p w:rsidR="005E470B" w:rsidRDefault="005E470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BC7DAB" w:rsidRDefault="00BC7DAB" w:rsidP="007D5E25">
      <w:pPr>
        <w:rPr>
          <w:rFonts w:cs="Times New Roman"/>
          <w:b/>
          <w:bCs/>
          <w:sz w:val="32"/>
          <w:szCs w:val="32"/>
        </w:rPr>
      </w:pPr>
    </w:p>
    <w:p w:rsidR="007D5E25" w:rsidRDefault="007D5E25" w:rsidP="005E470B">
      <w:pPr>
        <w:jc w:val="center"/>
        <w:rPr>
          <w:rFonts w:cs="Times New Roman"/>
          <w:b/>
          <w:bCs/>
          <w:sz w:val="32"/>
          <w:szCs w:val="32"/>
        </w:rPr>
      </w:pPr>
      <w:r w:rsidRPr="007D5E25">
        <w:rPr>
          <w:rFonts w:cs="Times New Roman"/>
          <w:b/>
          <w:bCs/>
          <w:sz w:val="32"/>
          <w:szCs w:val="32"/>
        </w:rPr>
        <w:t>Список рекомендуемой литературы</w:t>
      </w:r>
    </w:p>
    <w:p w:rsidR="005E470B" w:rsidRPr="007D5E25" w:rsidRDefault="005E470B" w:rsidP="005E470B">
      <w:pPr>
        <w:jc w:val="center"/>
        <w:rPr>
          <w:rFonts w:cs="Times New Roman"/>
          <w:b/>
          <w:bCs/>
          <w:sz w:val="32"/>
          <w:szCs w:val="32"/>
        </w:rPr>
      </w:pPr>
    </w:p>
    <w:p w:rsidR="007D5E25" w:rsidRPr="0083510C" w:rsidRDefault="007D5E25" w:rsidP="00100A27">
      <w:pPr>
        <w:ind w:firstLine="709"/>
        <w:rPr>
          <w:rFonts w:cs="Times New Roman"/>
          <w:sz w:val="32"/>
          <w:szCs w:val="32"/>
        </w:rPr>
      </w:pPr>
      <w:r w:rsidRPr="0083510C">
        <w:rPr>
          <w:rFonts w:cs="Times New Roman"/>
          <w:sz w:val="32"/>
          <w:szCs w:val="32"/>
        </w:rPr>
        <w:t xml:space="preserve">1. Иванов, М. Н. Детали машин : учеб. для машиностроит. специальностей вузов </w:t>
      </w:r>
      <w:r w:rsidRPr="0083510C">
        <w:rPr>
          <w:rFonts w:eastAsia="SymbolMT" w:cs="Times New Roman"/>
          <w:sz w:val="32"/>
          <w:szCs w:val="32"/>
        </w:rPr>
        <w:t xml:space="preserve">/ </w:t>
      </w:r>
      <w:r w:rsidRPr="0083510C">
        <w:rPr>
          <w:rFonts w:cs="Times New Roman"/>
          <w:sz w:val="32"/>
          <w:szCs w:val="32"/>
        </w:rPr>
        <w:t>М. Н. Иванов, В. А. Финогенов. – 12-е</w:t>
      </w:r>
      <w:r w:rsidR="001965D8" w:rsidRPr="0083510C">
        <w:rPr>
          <w:rFonts w:cs="Times New Roman"/>
          <w:sz w:val="32"/>
          <w:szCs w:val="32"/>
        </w:rPr>
        <w:t xml:space="preserve"> </w:t>
      </w:r>
      <w:r w:rsidRPr="0083510C">
        <w:rPr>
          <w:rFonts w:cs="Times New Roman"/>
          <w:sz w:val="32"/>
          <w:szCs w:val="32"/>
        </w:rPr>
        <w:t xml:space="preserve">изд., перераб. и доп. </w:t>
      </w:r>
      <w:r w:rsidRPr="0083510C">
        <w:rPr>
          <w:rFonts w:eastAsia="SymbolMT" w:cs="Times New Roman"/>
          <w:sz w:val="32"/>
          <w:szCs w:val="32"/>
        </w:rPr>
        <w:t xml:space="preserve">− </w:t>
      </w:r>
      <w:r w:rsidRPr="0083510C">
        <w:rPr>
          <w:rFonts w:cs="Times New Roman"/>
          <w:sz w:val="32"/>
          <w:szCs w:val="32"/>
        </w:rPr>
        <w:t>М. : Высш. шк., 2008. – 408 с.</w:t>
      </w:r>
    </w:p>
    <w:p w:rsidR="007D5E25" w:rsidRPr="0083510C" w:rsidRDefault="007D5E25" w:rsidP="00100A27">
      <w:pPr>
        <w:ind w:firstLine="709"/>
        <w:rPr>
          <w:rFonts w:cs="Times New Roman"/>
          <w:sz w:val="32"/>
          <w:szCs w:val="32"/>
        </w:rPr>
      </w:pPr>
      <w:r w:rsidRPr="0083510C">
        <w:rPr>
          <w:rFonts w:cs="Times New Roman"/>
          <w:sz w:val="32"/>
          <w:szCs w:val="32"/>
        </w:rPr>
        <w:t xml:space="preserve">3. Шелофаст, В. В. Основы проектирования машин </w:t>
      </w:r>
      <w:r w:rsidRPr="0083510C">
        <w:rPr>
          <w:rFonts w:eastAsia="SymbolMT" w:cs="Times New Roman"/>
          <w:sz w:val="32"/>
          <w:szCs w:val="32"/>
        </w:rPr>
        <w:t xml:space="preserve">/ </w:t>
      </w:r>
      <w:r w:rsidRPr="0083510C">
        <w:rPr>
          <w:rFonts w:cs="Times New Roman"/>
          <w:sz w:val="32"/>
          <w:szCs w:val="32"/>
        </w:rPr>
        <w:t xml:space="preserve">В. В. Шелофаст. </w:t>
      </w:r>
      <w:r w:rsidRPr="0083510C">
        <w:rPr>
          <w:rFonts w:eastAsia="SymbolMT" w:cs="Times New Roman"/>
          <w:sz w:val="32"/>
          <w:szCs w:val="32"/>
        </w:rPr>
        <w:t xml:space="preserve">− </w:t>
      </w:r>
      <w:r w:rsidRPr="0083510C">
        <w:rPr>
          <w:rFonts w:cs="Times New Roman"/>
          <w:sz w:val="32"/>
          <w:szCs w:val="32"/>
        </w:rPr>
        <w:t xml:space="preserve">М. : Изд-во АПМ, 2005. </w:t>
      </w:r>
      <w:r w:rsidRPr="0083510C">
        <w:rPr>
          <w:rFonts w:eastAsia="SymbolMT" w:cs="Times New Roman"/>
          <w:sz w:val="32"/>
          <w:szCs w:val="32"/>
        </w:rPr>
        <w:t xml:space="preserve">− </w:t>
      </w:r>
      <w:r w:rsidRPr="0083510C">
        <w:rPr>
          <w:rFonts w:cs="Times New Roman"/>
          <w:sz w:val="32"/>
          <w:szCs w:val="32"/>
        </w:rPr>
        <w:t>472 с.</w:t>
      </w:r>
    </w:p>
    <w:p w:rsidR="007D5E25" w:rsidRPr="0083510C" w:rsidRDefault="007D5E25" w:rsidP="00100A27">
      <w:pPr>
        <w:ind w:firstLine="709"/>
        <w:rPr>
          <w:rFonts w:cs="Times New Roman"/>
          <w:sz w:val="32"/>
          <w:szCs w:val="32"/>
        </w:rPr>
      </w:pPr>
      <w:r w:rsidRPr="0083510C">
        <w:rPr>
          <w:rFonts w:cs="Times New Roman"/>
          <w:sz w:val="32"/>
          <w:szCs w:val="32"/>
        </w:rPr>
        <w:t>4. Дунаев, П. Ф. Конструирование узлов и деталей машин /</w:t>
      </w:r>
      <w:r w:rsidR="001965D8" w:rsidRPr="0083510C">
        <w:rPr>
          <w:rFonts w:cs="Times New Roman"/>
          <w:sz w:val="32"/>
          <w:szCs w:val="32"/>
        </w:rPr>
        <w:t xml:space="preserve"> </w:t>
      </w:r>
      <w:r w:rsidRPr="0083510C">
        <w:rPr>
          <w:rFonts w:cs="Times New Roman"/>
          <w:sz w:val="32"/>
          <w:szCs w:val="32"/>
        </w:rPr>
        <w:t xml:space="preserve">П. Ф. Дунаев, О. П. Леликов. </w:t>
      </w:r>
      <w:r w:rsidRPr="0083510C">
        <w:rPr>
          <w:rFonts w:eastAsia="SymbolMT" w:cs="Times New Roman"/>
          <w:sz w:val="32"/>
          <w:szCs w:val="32"/>
        </w:rPr>
        <w:t xml:space="preserve">− </w:t>
      </w:r>
      <w:r w:rsidRPr="0083510C">
        <w:rPr>
          <w:rFonts w:cs="Times New Roman"/>
          <w:sz w:val="32"/>
          <w:szCs w:val="32"/>
        </w:rPr>
        <w:t>М. : Высш. шк., 2008. – 496 с.</w:t>
      </w:r>
    </w:p>
    <w:p w:rsidR="007D5E25" w:rsidRPr="0083510C" w:rsidRDefault="007D5E25" w:rsidP="00100A27">
      <w:pPr>
        <w:ind w:firstLine="709"/>
        <w:rPr>
          <w:rFonts w:cs="Times New Roman"/>
          <w:sz w:val="32"/>
          <w:szCs w:val="32"/>
        </w:rPr>
      </w:pPr>
      <w:r w:rsidRPr="0083510C">
        <w:rPr>
          <w:rFonts w:cs="Times New Roman"/>
          <w:sz w:val="32"/>
          <w:szCs w:val="32"/>
        </w:rPr>
        <w:t>5. Проектирование механических передач:</w:t>
      </w:r>
      <w:r w:rsidR="001965D8" w:rsidRPr="0083510C">
        <w:rPr>
          <w:rFonts w:cs="Times New Roman"/>
          <w:sz w:val="32"/>
          <w:szCs w:val="32"/>
        </w:rPr>
        <w:t xml:space="preserve"> </w:t>
      </w:r>
      <w:r w:rsidRPr="0083510C">
        <w:rPr>
          <w:rFonts w:cs="Times New Roman"/>
          <w:sz w:val="32"/>
          <w:szCs w:val="32"/>
        </w:rPr>
        <w:t>учебно-справочное пособие для втузов / С. А. Чернавский,</w:t>
      </w:r>
      <w:r w:rsidR="001965D8" w:rsidRPr="0083510C">
        <w:rPr>
          <w:rFonts w:cs="Times New Roman"/>
          <w:sz w:val="32"/>
          <w:szCs w:val="32"/>
        </w:rPr>
        <w:t xml:space="preserve"> </w:t>
      </w:r>
      <w:r w:rsidRPr="0083510C">
        <w:rPr>
          <w:rFonts w:cs="Times New Roman"/>
          <w:sz w:val="32"/>
          <w:szCs w:val="32"/>
        </w:rPr>
        <w:t>Г. А. Снес</w:t>
      </w:r>
      <w:r w:rsidRPr="0083510C">
        <w:rPr>
          <w:rFonts w:cs="Times New Roman"/>
          <w:sz w:val="32"/>
          <w:szCs w:val="32"/>
        </w:rPr>
        <w:t>а</w:t>
      </w:r>
      <w:r w:rsidRPr="0083510C">
        <w:rPr>
          <w:rFonts w:cs="Times New Roman"/>
          <w:sz w:val="32"/>
          <w:szCs w:val="32"/>
        </w:rPr>
        <w:t>рев, Б. С. Козинцев [и др.]. – 6-е изд., перераб.</w:t>
      </w:r>
      <w:r w:rsidR="001965D8" w:rsidRPr="0083510C">
        <w:rPr>
          <w:rFonts w:cs="Times New Roman"/>
          <w:sz w:val="32"/>
          <w:szCs w:val="32"/>
        </w:rPr>
        <w:t xml:space="preserve"> </w:t>
      </w:r>
      <w:r w:rsidRPr="0083510C">
        <w:rPr>
          <w:rFonts w:cs="Times New Roman"/>
          <w:sz w:val="32"/>
          <w:szCs w:val="32"/>
        </w:rPr>
        <w:t>и доп. – М. : Ал</w:t>
      </w:r>
      <w:r w:rsidRPr="0083510C">
        <w:rPr>
          <w:rFonts w:cs="Times New Roman"/>
          <w:sz w:val="32"/>
          <w:szCs w:val="32"/>
        </w:rPr>
        <w:t>ь</w:t>
      </w:r>
      <w:r w:rsidRPr="0083510C">
        <w:rPr>
          <w:rFonts w:cs="Times New Roman"/>
          <w:sz w:val="32"/>
          <w:szCs w:val="32"/>
        </w:rPr>
        <w:t>янс, 2008. – 590 с.</w:t>
      </w:r>
    </w:p>
    <w:p w:rsidR="0083510C" w:rsidRPr="0083510C" w:rsidRDefault="0083510C" w:rsidP="00100A27">
      <w:pPr>
        <w:ind w:firstLine="709"/>
        <w:rPr>
          <w:rFonts w:cs="Times New Roman"/>
          <w:sz w:val="32"/>
          <w:szCs w:val="32"/>
        </w:rPr>
      </w:pPr>
      <w:r w:rsidRPr="0083510C">
        <w:rPr>
          <w:rFonts w:cs="Times New Roman"/>
          <w:sz w:val="32"/>
          <w:szCs w:val="32"/>
        </w:rPr>
        <w:t>6. Тюняев</w:t>
      </w:r>
      <w:r w:rsidR="00100A27">
        <w:rPr>
          <w:rFonts w:cs="Times New Roman"/>
          <w:sz w:val="32"/>
          <w:szCs w:val="32"/>
        </w:rPr>
        <w:t>,</w:t>
      </w:r>
      <w:r w:rsidRPr="0083510C">
        <w:rPr>
          <w:rFonts w:cs="Times New Roman"/>
          <w:sz w:val="32"/>
          <w:szCs w:val="32"/>
        </w:rPr>
        <w:t xml:space="preserve"> А. В. Детали машин / А. В.</w:t>
      </w:r>
      <w:r w:rsidR="00100A27" w:rsidRPr="00100A27">
        <w:rPr>
          <w:rFonts w:cs="Times New Roman"/>
          <w:sz w:val="32"/>
          <w:szCs w:val="32"/>
        </w:rPr>
        <w:t xml:space="preserve"> </w:t>
      </w:r>
      <w:r w:rsidR="00100A27" w:rsidRPr="0083510C">
        <w:rPr>
          <w:rFonts w:cs="Times New Roman"/>
          <w:sz w:val="32"/>
          <w:szCs w:val="32"/>
        </w:rPr>
        <w:t>Тюняев</w:t>
      </w:r>
      <w:r w:rsidRPr="0083510C">
        <w:rPr>
          <w:rFonts w:cs="Times New Roman"/>
          <w:sz w:val="32"/>
          <w:szCs w:val="32"/>
        </w:rPr>
        <w:t>, В. П.</w:t>
      </w:r>
      <w:r w:rsidR="00100A27" w:rsidRPr="00100A27">
        <w:rPr>
          <w:rFonts w:cs="Times New Roman"/>
          <w:sz w:val="32"/>
          <w:szCs w:val="32"/>
        </w:rPr>
        <w:t xml:space="preserve"> </w:t>
      </w:r>
      <w:r w:rsidR="00100A27" w:rsidRPr="0083510C">
        <w:rPr>
          <w:rFonts w:cs="Times New Roman"/>
          <w:sz w:val="32"/>
          <w:szCs w:val="32"/>
        </w:rPr>
        <w:t>Звезд</w:t>
      </w:r>
      <w:r w:rsidR="00100A27" w:rsidRPr="0083510C">
        <w:rPr>
          <w:rFonts w:cs="Times New Roman"/>
          <w:sz w:val="32"/>
          <w:szCs w:val="32"/>
        </w:rPr>
        <w:t>а</w:t>
      </w:r>
      <w:r w:rsidR="00100A27" w:rsidRPr="0083510C">
        <w:rPr>
          <w:rFonts w:cs="Times New Roman"/>
          <w:sz w:val="32"/>
          <w:szCs w:val="32"/>
        </w:rPr>
        <w:t>ков</w:t>
      </w:r>
      <w:r w:rsidRPr="0083510C">
        <w:rPr>
          <w:rFonts w:cs="Times New Roman"/>
          <w:sz w:val="32"/>
          <w:szCs w:val="32"/>
        </w:rPr>
        <w:t>, В.</w:t>
      </w:r>
      <w:r w:rsidR="00100A27">
        <w:rPr>
          <w:rFonts w:cs="Times New Roman"/>
          <w:sz w:val="32"/>
          <w:szCs w:val="32"/>
        </w:rPr>
        <w:t> </w:t>
      </w:r>
      <w:r w:rsidRPr="0083510C">
        <w:rPr>
          <w:rFonts w:cs="Times New Roman"/>
          <w:sz w:val="32"/>
          <w:szCs w:val="32"/>
        </w:rPr>
        <w:t xml:space="preserve">А. </w:t>
      </w:r>
      <w:r w:rsidR="00100A27" w:rsidRPr="0083510C">
        <w:rPr>
          <w:rFonts w:cs="Times New Roman"/>
          <w:sz w:val="32"/>
          <w:szCs w:val="32"/>
        </w:rPr>
        <w:t>Вагнер</w:t>
      </w:r>
      <w:r w:rsidR="00100A27">
        <w:rPr>
          <w:rFonts w:cs="Times New Roman"/>
          <w:sz w:val="32"/>
          <w:szCs w:val="32"/>
        </w:rPr>
        <w:t>.</w:t>
      </w:r>
      <w:r w:rsidR="00100A27" w:rsidRPr="0083510C">
        <w:rPr>
          <w:rFonts w:cs="Times New Roman"/>
          <w:sz w:val="32"/>
          <w:szCs w:val="32"/>
        </w:rPr>
        <w:t xml:space="preserve"> </w:t>
      </w:r>
      <w:r w:rsidR="00100A27">
        <w:rPr>
          <w:rFonts w:cs="Times New Roman"/>
          <w:sz w:val="32"/>
          <w:szCs w:val="32"/>
        </w:rPr>
        <w:t>–</w:t>
      </w:r>
      <w:r w:rsidRPr="0083510C">
        <w:rPr>
          <w:rFonts w:cs="Times New Roman"/>
          <w:sz w:val="32"/>
          <w:szCs w:val="32"/>
        </w:rPr>
        <w:t xml:space="preserve"> СПб.: Лань, 2013.</w:t>
      </w:r>
      <w:r w:rsidR="00100A27">
        <w:rPr>
          <w:rFonts w:cs="Times New Roman"/>
          <w:sz w:val="32"/>
          <w:szCs w:val="32"/>
        </w:rPr>
        <w:t xml:space="preserve"> –</w:t>
      </w:r>
      <w:r w:rsidRPr="0083510C">
        <w:rPr>
          <w:rFonts w:cs="Times New Roman"/>
          <w:sz w:val="32"/>
          <w:szCs w:val="32"/>
        </w:rPr>
        <w:t xml:space="preserve"> 732 с. </w:t>
      </w:r>
      <w:hyperlink r:id="rId8" w:history="1">
        <w:r w:rsidRPr="0083510C">
          <w:rPr>
            <w:rStyle w:val="ad"/>
            <w:rFonts w:cs="Times New Roman"/>
            <w:sz w:val="32"/>
            <w:szCs w:val="32"/>
          </w:rPr>
          <w:t>http://e.lanbook.com/view/book/5109/</w:t>
        </w:r>
      </w:hyperlink>
    </w:p>
    <w:p w:rsidR="0083510C" w:rsidRDefault="0083510C" w:rsidP="00100A27">
      <w:pPr>
        <w:ind w:firstLine="709"/>
      </w:pPr>
      <w:r w:rsidRPr="0083510C">
        <w:rPr>
          <w:sz w:val="32"/>
          <w:szCs w:val="32"/>
        </w:rPr>
        <w:t xml:space="preserve">7. </w:t>
      </w:r>
      <w:hyperlink r:id="rId9" w:history="1">
        <w:r w:rsidRPr="0083510C">
          <w:rPr>
            <w:rStyle w:val="highlight1"/>
            <w:sz w:val="32"/>
            <w:szCs w:val="32"/>
          </w:rPr>
          <w:t>Детали</w:t>
        </w:r>
        <w:r w:rsidRPr="0083510C">
          <w:rPr>
            <w:rStyle w:val="ad"/>
            <w:color w:val="auto"/>
            <w:sz w:val="32"/>
            <w:szCs w:val="32"/>
            <w:u w:val="none"/>
          </w:rPr>
          <w:t xml:space="preserve"> </w:t>
        </w:r>
        <w:r w:rsidRPr="0083510C">
          <w:rPr>
            <w:rStyle w:val="highlight2"/>
            <w:sz w:val="32"/>
            <w:szCs w:val="32"/>
          </w:rPr>
          <w:t>машин</w:t>
        </w:r>
        <w:r w:rsidRPr="0083510C">
          <w:rPr>
            <w:rStyle w:val="ad"/>
            <w:color w:val="auto"/>
            <w:sz w:val="32"/>
            <w:szCs w:val="32"/>
            <w:u w:val="none"/>
          </w:rPr>
          <w:t xml:space="preserve"> и основы конструирования [Электронный ресурс] / В. Ю. Садовец, Е. В. Резанова; ФГБОУ ВПО «Кузбас. гос. техн. ун-т им. Т. Ф. Горбачева», Каф. приклад. механики</w:t>
        </w:r>
      </w:hyperlink>
      <w:r w:rsidRPr="0083510C">
        <w:rPr>
          <w:sz w:val="32"/>
          <w:szCs w:val="32"/>
        </w:rPr>
        <w:t>. – Кемерово</w:t>
      </w:r>
      <w:r w:rsidR="00100A27">
        <w:rPr>
          <w:sz w:val="32"/>
          <w:szCs w:val="32"/>
        </w:rPr>
        <w:t>.</w:t>
      </w:r>
      <w:r w:rsidRPr="0083510C">
        <w:rPr>
          <w:sz w:val="32"/>
          <w:szCs w:val="32"/>
        </w:rPr>
        <w:t xml:space="preserve"> </w:t>
      </w:r>
      <w:r w:rsidR="00100A27">
        <w:rPr>
          <w:sz w:val="32"/>
          <w:szCs w:val="32"/>
        </w:rPr>
        <w:t>–</w:t>
      </w:r>
      <w:r w:rsidRPr="0083510C">
        <w:rPr>
          <w:sz w:val="32"/>
          <w:szCs w:val="32"/>
        </w:rPr>
        <w:t xml:space="preserve"> 2012. 147 с.</w:t>
      </w:r>
    </w:p>
    <w:p w:rsidR="0083510C" w:rsidRPr="0083510C" w:rsidRDefault="00E406D9" w:rsidP="007D5E25">
      <w:pPr>
        <w:rPr>
          <w:rFonts w:cs="Times New Roman"/>
          <w:sz w:val="32"/>
          <w:szCs w:val="32"/>
        </w:rPr>
      </w:pPr>
      <w:hyperlink r:id="rId10" w:history="1">
        <w:r w:rsidR="0083510C" w:rsidRPr="0083510C">
          <w:rPr>
            <w:rStyle w:val="ad"/>
            <w:sz w:val="32"/>
            <w:szCs w:val="32"/>
          </w:rPr>
          <w:t>http://library.kuzstu.ru/meto.php?n=90562&amp;type=utchposob:common</w:t>
        </w:r>
      </w:hyperlink>
    </w:p>
    <w:p w:rsidR="00E9549F" w:rsidRDefault="00E9549F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>
        <w:rPr>
          <w:rFonts w:eastAsia="TimesNewRomanPSMT" w:cs="Times New Roman"/>
          <w:color w:val="000000"/>
          <w:sz w:val="32"/>
          <w:szCs w:val="32"/>
        </w:rPr>
        <w:br w:type="page"/>
      </w:r>
    </w:p>
    <w:p w:rsidR="007D5E25" w:rsidRPr="001965D8" w:rsidRDefault="007D5E25" w:rsidP="001965D8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color w:val="000000"/>
          <w:sz w:val="32"/>
          <w:szCs w:val="32"/>
        </w:rPr>
        <w:t>Приложение А</w:t>
      </w:r>
    </w:p>
    <w:p w:rsidR="007D5E25" w:rsidRDefault="007D5E25" w:rsidP="001965D8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color w:val="000000"/>
          <w:sz w:val="32"/>
          <w:szCs w:val="32"/>
        </w:rPr>
        <w:t>(справочное)</w:t>
      </w:r>
    </w:p>
    <w:p w:rsidR="00336B86" w:rsidRPr="001965D8" w:rsidRDefault="00336B86" w:rsidP="001965D8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1 Термическая обработка </w:t>
      </w:r>
      <w:r w:rsidRPr="001965D8">
        <w:rPr>
          <w:rFonts w:eastAsia="TimesNewRomanPSMT" w:cs="Times New Roman"/>
          <w:color w:val="000000"/>
          <w:sz w:val="32"/>
          <w:szCs w:val="32"/>
        </w:rPr>
        <w:t>– совокупность операций нагрева,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выдержки и охлаждения, проводимых в определенной последов</w:t>
      </w:r>
      <w:r w:rsidRPr="001965D8">
        <w:rPr>
          <w:rFonts w:eastAsia="TimesNewRomanPSMT" w:cs="Times New Roman"/>
          <w:color w:val="000000"/>
          <w:sz w:val="32"/>
          <w:szCs w:val="32"/>
        </w:rPr>
        <w:t>а</w:t>
      </w:r>
      <w:r w:rsidRPr="001965D8">
        <w:rPr>
          <w:rFonts w:eastAsia="TimesNewRomanPSMT" w:cs="Times New Roman"/>
          <w:color w:val="000000"/>
          <w:sz w:val="32"/>
          <w:szCs w:val="32"/>
        </w:rPr>
        <w:t>тельности с целью изменения внутреннего строения сплава и п</w:t>
      </w:r>
      <w:r w:rsidRPr="001965D8">
        <w:rPr>
          <w:rFonts w:eastAsia="TimesNewRomanPSMT" w:cs="Times New Roman"/>
          <w:color w:val="000000"/>
          <w:sz w:val="32"/>
          <w:szCs w:val="32"/>
        </w:rPr>
        <w:t>о</w:t>
      </w:r>
      <w:r w:rsidRPr="001965D8">
        <w:rPr>
          <w:rFonts w:eastAsia="TimesNewRomanPSMT" w:cs="Times New Roman"/>
          <w:color w:val="000000"/>
          <w:sz w:val="32"/>
          <w:szCs w:val="32"/>
        </w:rPr>
        <w:t>лучения нужных свойств.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2 ТВЧ </w:t>
      </w:r>
      <w:r w:rsidRPr="001965D8">
        <w:rPr>
          <w:rFonts w:eastAsia="TimesNewRomanPSMT" w:cs="Times New Roman"/>
          <w:color w:val="000000"/>
          <w:sz w:val="32"/>
          <w:szCs w:val="32"/>
        </w:rPr>
        <w:t>– закалка токами высокой частоты. Осуществляется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в м</w:t>
      </w:r>
      <w:r w:rsidR="001965D8">
        <w:rPr>
          <w:rFonts w:eastAsia="TimesNewRomanPSMT" w:cs="Times New Roman"/>
          <w:color w:val="000000"/>
          <w:sz w:val="32"/>
          <w:szCs w:val="32"/>
        </w:rPr>
        <w:t>а</w:t>
      </w:r>
      <w:r w:rsidRPr="001965D8">
        <w:rPr>
          <w:rFonts w:eastAsia="TimesNewRomanPSMT" w:cs="Times New Roman"/>
          <w:color w:val="000000"/>
          <w:sz w:val="32"/>
          <w:szCs w:val="32"/>
        </w:rPr>
        <w:t>шинных или ламповых генераторах с частотой 500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106 Гц.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Нагрев детали происходит за 3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5 с. После нагрева деталь быстро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перемещается в специальное охлаждающее устройство – спрейер,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через отверстия которого на нагретую поверхность разбрызгив</w:t>
      </w:r>
      <w:r w:rsidRPr="001965D8">
        <w:rPr>
          <w:rFonts w:eastAsia="TimesNewRomanPSMT" w:cs="Times New Roman"/>
          <w:color w:val="000000"/>
          <w:sz w:val="32"/>
          <w:szCs w:val="32"/>
        </w:rPr>
        <w:t>а</w:t>
      </w:r>
      <w:r w:rsidRPr="001965D8">
        <w:rPr>
          <w:rFonts w:eastAsia="TimesNewRomanPSMT" w:cs="Times New Roman"/>
          <w:color w:val="000000"/>
          <w:sz w:val="32"/>
          <w:szCs w:val="32"/>
        </w:rPr>
        <w:t>ется закалочная жидкость. В результате закалки ТВЧ повышается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поверхностная твердость, возрастает износостойкость и предел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выносливости в 1,5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2 раза. Из-за высокой стоимости индукцио</w:t>
      </w:r>
      <w:r w:rsidRPr="001965D8">
        <w:rPr>
          <w:rFonts w:eastAsia="TimesNewRomanPSMT" w:cs="Times New Roman"/>
          <w:color w:val="000000"/>
          <w:sz w:val="32"/>
          <w:szCs w:val="32"/>
        </w:rPr>
        <w:t>н</w:t>
      </w:r>
      <w:r w:rsidRPr="001965D8">
        <w:rPr>
          <w:rFonts w:eastAsia="TimesNewRomanPSMT" w:cs="Times New Roman"/>
          <w:color w:val="000000"/>
          <w:sz w:val="32"/>
          <w:szCs w:val="32"/>
        </w:rPr>
        <w:t>ных установок этот метод целесообразно применять при масс</w:t>
      </w:r>
      <w:r w:rsidR="001965D8">
        <w:rPr>
          <w:rFonts w:eastAsia="TimesNewRomanPSMT" w:cs="Times New Roman"/>
          <w:color w:val="000000"/>
          <w:sz w:val="32"/>
          <w:szCs w:val="32"/>
        </w:rPr>
        <w:t>о</w:t>
      </w:r>
      <w:r w:rsidRPr="001965D8">
        <w:rPr>
          <w:rFonts w:eastAsia="TimesNewRomanPSMT" w:cs="Times New Roman"/>
          <w:color w:val="000000"/>
          <w:sz w:val="32"/>
          <w:szCs w:val="32"/>
        </w:rPr>
        <w:t>вом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производстве однотипных деталей простой формы.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3 Улучшение </w:t>
      </w:r>
      <w:r w:rsidRPr="001965D8">
        <w:rPr>
          <w:rFonts w:eastAsia="TimesNewRomanPSMT" w:cs="Times New Roman"/>
          <w:color w:val="000000"/>
          <w:sz w:val="32"/>
          <w:szCs w:val="32"/>
        </w:rPr>
        <w:t>– термическая обработка, направленная на получ</w:t>
      </w:r>
      <w:r w:rsidRPr="001965D8">
        <w:rPr>
          <w:rFonts w:eastAsia="TimesNewRomanPSMT" w:cs="Times New Roman"/>
          <w:color w:val="000000"/>
          <w:sz w:val="32"/>
          <w:szCs w:val="32"/>
        </w:rPr>
        <w:t>е</w:t>
      </w:r>
      <w:r w:rsidRPr="001965D8">
        <w:rPr>
          <w:rFonts w:eastAsia="TimesNewRomanPSMT" w:cs="Times New Roman"/>
          <w:color w:val="000000"/>
          <w:sz w:val="32"/>
          <w:szCs w:val="32"/>
        </w:rPr>
        <w:t>ние зернистого сорбита, обеспечивающего оптимальное соотн</w:t>
      </w:r>
      <w:r w:rsidRPr="001965D8">
        <w:rPr>
          <w:rFonts w:eastAsia="TimesNewRomanPSMT" w:cs="Times New Roman"/>
          <w:color w:val="000000"/>
          <w:sz w:val="32"/>
          <w:szCs w:val="32"/>
        </w:rPr>
        <w:t>о</w:t>
      </w:r>
      <w:r w:rsidRPr="001965D8">
        <w:rPr>
          <w:rFonts w:eastAsia="TimesNewRomanPSMT" w:cs="Times New Roman"/>
          <w:color w:val="000000"/>
          <w:sz w:val="32"/>
          <w:szCs w:val="32"/>
        </w:rPr>
        <w:t>шение между прочностью и пластичностью. Улучшение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к тому же обеспечивает самый низкий порог хладноломкости.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4 Нормализация </w:t>
      </w:r>
      <w:r w:rsidRPr="001965D8">
        <w:rPr>
          <w:rFonts w:eastAsia="TimesNewRomanPSMT" w:cs="Times New Roman"/>
          <w:color w:val="000000"/>
          <w:sz w:val="32"/>
          <w:szCs w:val="32"/>
        </w:rPr>
        <w:t>– термическая обработка стали, при которой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изделие нагревают до аустенитного состояния и охлаждают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на спокойном воздухе. В результате нормализации получают более тонкое строение, уменьшаются внутренние напряжения, устр</w:t>
      </w:r>
      <w:r w:rsidRPr="001965D8">
        <w:rPr>
          <w:rFonts w:eastAsia="TimesNewRomanPSMT" w:cs="Times New Roman"/>
          <w:color w:val="000000"/>
          <w:sz w:val="32"/>
          <w:szCs w:val="32"/>
        </w:rPr>
        <w:t>а</w:t>
      </w:r>
      <w:r w:rsidRPr="001965D8">
        <w:rPr>
          <w:rFonts w:eastAsia="TimesNewRomanPSMT" w:cs="Times New Roman"/>
          <w:color w:val="000000"/>
          <w:sz w:val="32"/>
          <w:szCs w:val="32"/>
        </w:rPr>
        <w:t>няются многие пороки, возникшие в процессе предшествующих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обработок детали. Нормализацию чаще применяют как промеж</w:t>
      </w:r>
      <w:r w:rsidRPr="001965D8">
        <w:rPr>
          <w:rFonts w:eastAsia="TimesNewRomanPSMT" w:cs="Times New Roman"/>
          <w:color w:val="000000"/>
          <w:sz w:val="32"/>
          <w:szCs w:val="32"/>
        </w:rPr>
        <w:t>у</w:t>
      </w:r>
      <w:r w:rsidRPr="001965D8">
        <w:rPr>
          <w:rFonts w:eastAsia="TimesNewRomanPSMT" w:cs="Times New Roman"/>
          <w:color w:val="000000"/>
          <w:sz w:val="32"/>
          <w:szCs w:val="32"/>
        </w:rPr>
        <w:t>точную операцию, улучшающую структуру.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5 Объемная закалка </w:t>
      </w:r>
      <w:r w:rsidRPr="001965D8">
        <w:rPr>
          <w:rFonts w:eastAsia="TimesNewRomanPSMT" w:cs="Times New Roman"/>
          <w:color w:val="000000"/>
          <w:sz w:val="32"/>
          <w:szCs w:val="32"/>
        </w:rPr>
        <w:t>– процесс, при котором нагретую деталь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сначала опускают в воду, а затем переносят для окончательного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охлаждения в масло. Недостатком этого метода являются бол</w:t>
      </w:r>
      <w:r w:rsidRPr="001965D8">
        <w:rPr>
          <w:rFonts w:eastAsia="TimesNewRomanPSMT" w:cs="Times New Roman"/>
          <w:color w:val="000000"/>
          <w:sz w:val="32"/>
          <w:szCs w:val="32"/>
        </w:rPr>
        <w:t>ь</w:t>
      </w:r>
      <w:r w:rsidRPr="001965D8">
        <w:rPr>
          <w:rFonts w:eastAsia="TimesNewRomanPSMT" w:cs="Times New Roman"/>
          <w:color w:val="000000"/>
          <w:sz w:val="32"/>
          <w:szCs w:val="32"/>
        </w:rPr>
        <w:t>шие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термические напряжения вследствие неравномерного охл</w:t>
      </w:r>
      <w:r w:rsidRPr="001965D8">
        <w:rPr>
          <w:rFonts w:eastAsia="TimesNewRomanPSMT" w:cs="Times New Roman"/>
          <w:color w:val="000000"/>
          <w:sz w:val="32"/>
          <w:szCs w:val="32"/>
        </w:rPr>
        <w:t>а</w:t>
      </w:r>
      <w:r w:rsidRPr="001965D8">
        <w:rPr>
          <w:rFonts w:eastAsia="TimesNewRomanPSMT" w:cs="Times New Roman"/>
          <w:color w:val="000000"/>
          <w:sz w:val="32"/>
          <w:szCs w:val="32"/>
        </w:rPr>
        <w:t>ждения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по сечению и необходимость последующих отделочных операций,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понижение изгибной прочности при ударных нагру</w:t>
      </w:r>
      <w:r w:rsidRPr="001965D8">
        <w:rPr>
          <w:rFonts w:eastAsia="TimesNewRomanPSMT" w:cs="Times New Roman"/>
          <w:color w:val="000000"/>
          <w:sz w:val="32"/>
          <w:szCs w:val="32"/>
        </w:rPr>
        <w:t>з</w:t>
      </w:r>
      <w:r w:rsidRPr="001965D8">
        <w:rPr>
          <w:rFonts w:eastAsia="TimesNewRomanPSMT" w:cs="Times New Roman"/>
          <w:color w:val="000000"/>
          <w:sz w:val="32"/>
          <w:szCs w:val="32"/>
        </w:rPr>
        <w:t>ках, ограничение размеров заготовок, подвергающихся объемной закалке.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6 Поверхностная закалка </w:t>
      </w:r>
      <w:r w:rsidRPr="001965D8">
        <w:rPr>
          <w:rFonts w:eastAsia="TimesNewRomanPSMT" w:cs="Times New Roman"/>
          <w:color w:val="000000"/>
          <w:sz w:val="32"/>
          <w:szCs w:val="32"/>
        </w:rPr>
        <w:t>– один из способов увеличения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тве</w:t>
      </w:r>
      <w:r w:rsidRPr="001965D8">
        <w:rPr>
          <w:rFonts w:eastAsia="TimesNewRomanPSMT" w:cs="Times New Roman"/>
          <w:color w:val="000000"/>
          <w:sz w:val="32"/>
          <w:szCs w:val="32"/>
        </w:rPr>
        <w:t>р</w:t>
      </w:r>
      <w:r w:rsidRPr="001965D8">
        <w:rPr>
          <w:rFonts w:eastAsia="TimesNewRomanPSMT" w:cs="Times New Roman"/>
          <w:color w:val="000000"/>
          <w:sz w:val="32"/>
          <w:szCs w:val="32"/>
        </w:rPr>
        <w:t>дости поверхностных слоев детали. Одновременно повышаются сопротивление истиранию, предел выносливости и т.д.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Предста</w:t>
      </w:r>
      <w:r w:rsidRPr="001965D8">
        <w:rPr>
          <w:rFonts w:eastAsia="TimesNewRomanPSMT" w:cs="Times New Roman"/>
          <w:color w:val="000000"/>
          <w:sz w:val="32"/>
          <w:szCs w:val="32"/>
        </w:rPr>
        <w:t>в</w:t>
      </w:r>
      <w:r w:rsidRPr="001965D8">
        <w:rPr>
          <w:rFonts w:eastAsia="TimesNewRomanPSMT" w:cs="Times New Roman"/>
          <w:color w:val="000000"/>
          <w:sz w:val="32"/>
          <w:szCs w:val="32"/>
        </w:rPr>
        <w:t>ляет собой нагрев поверхностных слоев детали до температуры закалки с последующим быстрым охлаждением. Толщина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зак</w:t>
      </w:r>
      <w:r w:rsidRPr="001965D8">
        <w:rPr>
          <w:rFonts w:eastAsia="TimesNewRomanPSMT" w:cs="Times New Roman"/>
          <w:color w:val="000000"/>
          <w:sz w:val="32"/>
          <w:szCs w:val="32"/>
        </w:rPr>
        <w:t>а</w:t>
      </w:r>
      <w:r w:rsidRPr="001965D8">
        <w:rPr>
          <w:rFonts w:eastAsia="TimesNewRomanPSMT" w:cs="Times New Roman"/>
          <w:color w:val="000000"/>
          <w:sz w:val="32"/>
          <w:szCs w:val="32"/>
        </w:rPr>
        <w:t>ленного слоя определяется глубиной нагрева и размерами детали.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7 Цементация </w:t>
      </w:r>
      <w:r w:rsidRPr="001965D8">
        <w:rPr>
          <w:rFonts w:eastAsia="TimesNewRomanPSMT" w:cs="Times New Roman"/>
          <w:color w:val="000000"/>
          <w:sz w:val="32"/>
          <w:szCs w:val="32"/>
        </w:rPr>
        <w:t>– химико-термическая обработка, при которой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п</w:t>
      </w:r>
      <w:r w:rsidRPr="001965D8">
        <w:rPr>
          <w:rFonts w:eastAsia="TimesNewRomanPSMT" w:cs="Times New Roman"/>
          <w:color w:val="000000"/>
          <w:sz w:val="32"/>
          <w:szCs w:val="32"/>
        </w:rPr>
        <w:t>о</w:t>
      </w:r>
      <w:r w:rsidRPr="001965D8">
        <w:rPr>
          <w:rFonts w:eastAsia="TimesNewRomanPSMT" w:cs="Times New Roman"/>
          <w:color w:val="000000"/>
          <w:sz w:val="32"/>
          <w:szCs w:val="32"/>
        </w:rPr>
        <w:t>верхность стальных деталей насыщается углеродом до нужной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глубины. После цементации изделие подвергают закалке с ни</w:t>
      </w:r>
      <w:r w:rsidR="001965D8">
        <w:rPr>
          <w:rFonts w:eastAsia="TimesNewRomanPSMT" w:cs="Times New Roman"/>
          <w:color w:val="000000"/>
          <w:sz w:val="32"/>
          <w:szCs w:val="32"/>
        </w:rPr>
        <w:t>з</w:t>
      </w:r>
      <w:r w:rsidRPr="001965D8">
        <w:rPr>
          <w:rFonts w:eastAsia="TimesNewRomanPSMT" w:cs="Times New Roman"/>
          <w:color w:val="000000"/>
          <w:sz w:val="32"/>
          <w:szCs w:val="32"/>
        </w:rPr>
        <w:t>ким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отпуском. Это обеспечивает получение высокой поверхнос</w:t>
      </w:r>
      <w:r w:rsidRPr="001965D8">
        <w:rPr>
          <w:rFonts w:eastAsia="TimesNewRomanPSMT" w:cs="Times New Roman"/>
          <w:color w:val="000000"/>
          <w:sz w:val="32"/>
          <w:szCs w:val="32"/>
        </w:rPr>
        <w:t>т</w:t>
      </w:r>
      <w:r w:rsidRPr="001965D8">
        <w:rPr>
          <w:rFonts w:eastAsia="TimesNewRomanPSMT" w:cs="Times New Roman"/>
          <w:color w:val="000000"/>
          <w:sz w:val="32"/>
          <w:szCs w:val="32"/>
        </w:rPr>
        <w:t>ной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твердости при мягкой вязкой сердцевине. Одновременно увеличивается предел выносливости и долговечность детали.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8 Азотирование </w:t>
      </w:r>
      <w:r w:rsidRPr="001965D8">
        <w:rPr>
          <w:rFonts w:eastAsia="TimesNewRomanPSMT" w:cs="Times New Roman"/>
          <w:color w:val="000000"/>
          <w:sz w:val="32"/>
          <w:szCs w:val="32"/>
        </w:rPr>
        <w:t>– химико-термическая обработка, при которой поверхность стальных деталей насыщается азотом. При этом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ув</w:t>
      </w:r>
      <w:r w:rsidRPr="001965D8">
        <w:rPr>
          <w:rFonts w:eastAsia="TimesNewRomanPSMT" w:cs="Times New Roman"/>
          <w:color w:val="000000"/>
          <w:sz w:val="32"/>
          <w:szCs w:val="32"/>
        </w:rPr>
        <w:t>е</w:t>
      </w:r>
      <w:r w:rsidRPr="001965D8">
        <w:rPr>
          <w:rFonts w:eastAsia="TimesNewRomanPSMT" w:cs="Times New Roman"/>
          <w:color w:val="000000"/>
          <w:sz w:val="32"/>
          <w:szCs w:val="32"/>
        </w:rPr>
        <w:t>личиваются не только твердость и износостойкость, но и корр</w:t>
      </w:r>
      <w:r w:rsidRPr="001965D8">
        <w:rPr>
          <w:rFonts w:eastAsia="TimesNewRomanPSMT" w:cs="Times New Roman"/>
          <w:color w:val="000000"/>
          <w:sz w:val="32"/>
          <w:szCs w:val="32"/>
        </w:rPr>
        <w:t>о</w:t>
      </w:r>
      <w:r w:rsidRPr="001965D8">
        <w:rPr>
          <w:rFonts w:eastAsia="TimesNewRomanPSMT" w:cs="Times New Roman"/>
          <w:color w:val="000000"/>
          <w:sz w:val="32"/>
          <w:szCs w:val="32"/>
        </w:rPr>
        <w:t>зионная стойкость. Твердость поверхностного слоя в 1,5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2 раза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color w:val="000000"/>
          <w:sz w:val="32"/>
          <w:szCs w:val="32"/>
        </w:rPr>
        <w:t>выше, чем после цементации.</w:t>
      </w:r>
    </w:p>
    <w:p w:rsidR="007D5E25" w:rsidRPr="001965D8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  <w:r w:rsidRPr="001965D8">
        <w:rPr>
          <w:rFonts w:eastAsia="TimesNewRomanPSMT" w:cs="Times New Roman"/>
          <w:b/>
          <w:bCs/>
          <w:color w:val="000000"/>
          <w:sz w:val="32"/>
          <w:szCs w:val="32"/>
        </w:rPr>
        <w:t xml:space="preserve">9 Нитроцементация </w:t>
      </w:r>
      <w:r w:rsidRPr="001965D8">
        <w:rPr>
          <w:rFonts w:eastAsia="TimesNewRomanPSMT" w:cs="Times New Roman"/>
          <w:color w:val="000000"/>
          <w:sz w:val="32"/>
          <w:szCs w:val="32"/>
        </w:rPr>
        <w:t>– химико-термическая обработка, при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кот</w:t>
      </w:r>
      <w:r w:rsidRPr="001965D8">
        <w:rPr>
          <w:rFonts w:eastAsia="TimesNewRomanPSMT" w:cs="Times New Roman"/>
          <w:color w:val="000000"/>
          <w:sz w:val="32"/>
          <w:szCs w:val="32"/>
        </w:rPr>
        <w:t>о</w:t>
      </w:r>
      <w:r w:rsidRPr="001965D8">
        <w:rPr>
          <w:rFonts w:eastAsia="TimesNewRomanPSMT" w:cs="Times New Roman"/>
          <w:color w:val="000000"/>
          <w:sz w:val="32"/>
          <w:szCs w:val="32"/>
        </w:rPr>
        <w:t>рой поверхность стальных деталей насыщается одновременно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у</w:t>
      </w:r>
      <w:r w:rsidRPr="001965D8">
        <w:rPr>
          <w:rFonts w:eastAsia="TimesNewRomanPSMT" w:cs="Times New Roman"/>
          <w:color w:val="000000"/>
          <w:sz w:val="32"/>
          <w:szCs w:val="32"/>
        </w:rPr>
        <w:t>г</w:t>
      </w:r>
      <w:r w:rsidRPr="001965D8">
        <w:rPr>
          <w:rFonts w:eastAsia="TimesNewRomanPSMT" w:cs="Times New Roman"/>
          <w:color w:val="000000"/>
          <w:sz w:val="32"/>
          <w:szCs w:val="32"/>
        </w:rPr>
        <w:t>леродом и азотом. Процесс происходит в газовых смесях, соде</w:t>
      </w:r>
      <w:r w:rsidRPr="001965D8">
        <w:rPr>
          <w:rFonts w:eastAsia="TimesNewRomanPSMT" w:cs="Times New Roman"/>
          <w:color w:val="000000"/>
          <w:sz w:val="32"/>
          <w:szCs w:val="32"/>
        </w:rPr>
        <w:t>р</w:t>
      </w:r>
      <w:r w:rsidRPr="001965D8">
        <w:rPr>
          <w:rFonts w:eastAsia="TimesNewRomanPSMT" w:cs="Times New Roman"/>
          <w:color w:val="000000"/>
          <w:sz w:val="32"/>
          <w:szCs w:val="32"/>
        </w:rPr>
        <w:t>жащих 70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80 % цементирующего газа и 20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30 % аммиака, при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850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870</w:t>
      </w:r>
      <w:r w:rsidRPr="001965D8">
        <w:rPr>
          <w:rFonts w:eastAsia="SymbolMT" w:cs="Times New Roman"/>
          <w:color w:val="000000"/>
          <w:sz w:val="32"/>
          <w:szCs w:val="32"/>
        </w:rPr>
        <w:t>°</w:t>
      </w:r>
      <w:r w:rsidRPr="001965D8">
        <w:rPr>
          <w:rFonts w:eastAsia="TimesNewRomanPSMT" w:cs="Times New Roman"/>
          <w:color w:val="000000"/>
          <w:sz w:val="32"/>
          <w:szCs w:val="32"/>
        </w:rPr>
        <w:t>С в течение 2</w:t>
      </w:r>
      <w:r w:rsidRPr="001965D8">
        <w:rPr>
          <w:rFonts w:eastAsia="SymbolMT" w:cs="Times New Roman"/>
          <w:color w:val="000000"/>
          <w:sz w:val="32"/>
          <w:szCs w:val="32"/>
        </w:rPr>
        <w:t>−</w:t>
      </w:r>
      <w:r w:rsidRPr="001965D8">
        <w:rPr>
          <w:rFonts w:eastAsia="TimesNewRomanPSMT" w:cs="Times New Roman"/>
          <w:color w:val="000000"/>
          <w:sz w:val="32"/>
          <w:szCs w:val="32"/>
        </w:rPr>
        <w:t>10 часов. Детали при этом имеют малую</w:t>
      </w:r>
      <w:r w:rsidR="001965D8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1965D8">
        <w:rPr>
          <w:rFonts w:eastAsia="TimesNewRomanPSMT" w:cs="Times New Roman"/>
          <w:color w:val="000000"/>
          <w:sz w:val="32"/>
          <w:szCs w:val="32"/>
        </w:rPr>
        <w:t>деформацию и коробление, большое сопротивление износу, ко</w:t>
      </w:r>
      <w:r w:rsidRPr="001965D8">
        <w:rPr>
          <w:rFonts w:eastAsia="TimesNewRomanPSMT" w:cs="Times New Roman"/>
          <w:color w:val="000000"/>
          <w:sz w:val="32"/>
          <w:szCs w:val="32"/>
        </w:rPr>
        <w:t>р</w:t>
      </w:r>
      <w:r w:rsidRPr="001965D8">
        <w:rPr>
          <w:rFonts w:eastAsia="TimesNewRomanPSMT" w:cs="Times New Roman"/>
          <w:color w:val="000000"/>
          <w:sz w:val="32"/>
          <w:szCs w:val="32"/>
        </w:rPr>
        <w:t>розионную стойкость и мелкозернистую структуру.</w:t>
      </w:r>
    </w:p>
    <w:p w:rsidR="007D5E25" w:rsidRDefault="007D5E25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E9549F" w:rsidRDefault="00E9549F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  <w:r>
        <w:rPr>
          <w:rFonts w:asciiTheme="minorHAnsi" w:eastAsia="TimesNewRomanPSMT" w:hAnsiTheme="minorHAnsi" w:cs="TimesNewRomanPSMT"/>
          <w:color w:val="000000"/>
          <w:sz w:val="32"/>
          <w:szCs w:val="32"/>
        </w:rPr>
        <w:br w:type="page"/>
      </w:r>
    </w:p>
    <w:p w:rsidR="001965D8" w:rsidRPr="001965D8" w:rsidRDefault="001965D8" w:rsidP="007D5E25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color w:val="000000"/>
          <w:sz w:val="32"/>
          <w:szCs w:val="32"/>
        </w:rPr>
      </w:pPr>
    </w:p>
    <w:p w:rsidR="007D5E25" w:rsidRPr="00336B86" w:rsidRDefault="007D5E25" w:rsidP="006F0A8E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336B86">
        <w:rPr>
          <w:rFonts w:eastAsia="TimesNewRomanPSMT" w:cs="Times New Roman"/>
          <w:color w:val="000000"/>
          <w:sz w:val="32"/>
          <w:szCs w:val="32"/>
        </w:rPr>
        <w:t>Приложение Б</w:t>
      </w:r>
    </w:p>
    <w:p w:rsidR="007D5E25" w:rsidRPr="00336B86" w:rsidRDefault="007D5E25" w:rsidP="006F0A8E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336B86">
        <w:rPr>
          <w:rFonts w:eastAsia="TimesNewRomanPSMT" w:cs="Times New Roman"/>
          <w:color w:val="000000"/>
          <w:sz w:val="32"/>
          <w:szCs w:val="32"/>
        </w:rPr>
        <w:t>(справочное)</w:t>
      </w:r>
    </w:p>
    <w:p w:rsidR="006F0A8E" w:rsidRDefault="006F0A8E" w:rsidP="006F0A8E">
      <w:pPr>
        <w:autoSpaceDE w:val="0"/>
        <w:autoSpaceDN w:val="0"/>
        <w:adjustRightInd w:val="0"/>
        <w:jc w:val="center"/>
        <w:rPr>
          <w:rFonts w:eastAsia="TimesNewRomanPSMT" w:cs="Times New Roman"/>
          <w:b/>
          <w:color w:val="000000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1202"/>
        <w:gridCol w:w="1799"/>
        <w:gridCol w:w="1610"/>
        <w:gridCol w:w="1701"/>
        <w:gridCol w:w="1948"/>
      </w:tblGrid>
      <w:tr w:rsidR="006F0A8E" w:rsidTr="006F0A8E">
        <w:trPr>
          <w:trHeight w:val="1304"/>
        </w:trPr>
        <w:tc>
          <w:tcPr>
            <w:tcW w:w="1026" w:type="dxa"/>
            <w:vAlign w:val="center"/>
          </w:tcPr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Марка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стали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Размер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сечения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m:oMathPara>
              <m:oMath>
                <m:r>
                  <w:rPr>
                    <w:rFonts w:ascii="Cambria Math" w:eastAsia="TimesNewRomanPSMT" w:hAnsi="Cambria Math" w:cs="Times New Roman"/>
                    <w:color w:val="000000"/>
                    <w:szCs w:val="28"/>
                  </w:rPr>
                  <m:t>s, мм</m:t>
                </m:r>
              </m:oMath>
            </m:oMathPara>
          </w:p>
        </w:tc>
        <w:tc>
          <w:tcPr>
            <w:tcW w:w="1799" w:type="dxa"/>
            <w:vAlign w:val="center"/>
          </w:tcPr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Твердость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поверхности</w:t>
            </w:r>
          </w:p>
        </w:tc>
        <w:tc>
          <w:tcPr>
            <w:tcW w:w="1610" w:type="dxa"/>
            <w:vAlign w:val="center"/>
          </w:tcPr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Предел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прочности</w:t>
            </w:r>
          </w:p>
          <w:p w:rsidR="006F0A8E" w:rsidRPr="00336B86" w:rsidRDefault="00E406D9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Cs w:val="28"/>
                  </w:rPr>
                  <m:t xml:space="preserve"> , МПа</m:t>
                </m:r>
              </m:oMath>
            </m:oMathPara>
          </w:p>
        </w:tc>
        <w:tc>
          <w:tcPr>
            <w:tcW w:w="1701" w:type="dxa"/>
            <w:vAlign w:val="center"/>
          </w:tcPr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Предел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текучести</w:t>
            </w:r>
          </w:p>
          <w:p w:rsidR="006F0A8E" w:rsidRPr="00336B86" w:rsidRDefault="00E406D9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Cs w:val="28"/>
                  </w:rPr>
                  <m:t xml:space="preserve"> , МПа</m:t>
                </m:r>
              </m:oMath>
            </m:oMathPara>
          </w:p>
        </w:tc>
        <w:tc>
          <w:tcPr>
            <w:tcW w:w="1948" w:type="dxa"/>
            <w:vAlign w:val="center"/>
          </w:tcPr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Термообр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а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ботка</w:t>
            </w:r>
          </w:p>
          <w:p w:rsidR="006F0A8E" w:rsidRPr="00336B86" w:rsidRDefault="006F0A8E" w:rsidP="006F0A8E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</w:p>
        </w:tc>
      </w:tr>
      <w:tr w:rsidR="006F0A8E" w:rsidTr="00336B86">
        <w:trPr>
          <w:trHeight w:val="131"/>
        </w:trPr>
        <w:tc>
          <w:tcPr>
            <w:tcW w:w="1026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</w:t>
            </w:r>
          </w:p>
        </w:tc>
        <w:tc>
          <w:tcPr>
            <w:tcW w:w="1202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</w:t>
            </w:r>
          </w:p>
        </w:tc>
        <w:tc>
          <w:tcPr>
            <w:tcW w:w="1799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192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228 HB</w:t>
            </w:r>
          </w:p>
        </w:tc>
        <w:tc>
          <w:tcPr>
            <w:tcW w:w="1610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700</w:t>
            </w:r>
          </w:p>
        </w:tc>
        <w:tc>
          <w:tcPr>
            <w:tcW w:w="1701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</w:tc>
      </w:tr>
      <w:tr w:rsidR="006F0A8E" w:rsidTr="00336B86">
        <w:tc>
          <w:tcPr>
            <w:tcW w:w="1026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45</w:t>
            </w:r>
          </w:p>
        </w:tc>
        <w:tc>
          <w:tcPr>
            <w:tcW w:w="1202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</w:t>
            </w:r>
          </w:p>
        </w:tc>
        <w:tc>
          <w:tcPr>
            <w:tcW w:w="1799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170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217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192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240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241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285 HB</w:t>
            </w:r>
          </w:p>
        </w:tc>
        <w:tc>
          <w:tcPr>
            <w:tcW w:w="1610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850</w:t>
            </w:r>
          </w:p>
        </w:tc>
        <w:tc>
          <w:tcPr>
            <w:tcW w:w="1701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340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580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Нормализация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</w:tc>
      </w:tr>
      <w:tr w:rsidR="006F0A8E" w:rsidTr="00336B86">
        <w:tc>
          <w:tcPr>
            <w:tcW w:w="1026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50</w:t>
            </w:r>
          </w:p>
        </w:tc>
        <w:tc>
          <w:tcPr>
            <w:tcW w:w="1202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</w:t>
            </w:r>
          </w:p>
        </w:tc>
        <w:tc>
          <w:tcPr>
            <w:tcW w:w="1799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179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228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228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255 HB</w:t>
            </w:r>
          </w:p>
        </w:tc>
        <w:tc>
          <w:tcPr>
            <w:tcW w:w="1610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640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750</w:t>
            </w:r>
          </w:p>
        </w:tc>
        <w:tc>
          <w:tcPr>
            <w:tcW w:w="1701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350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530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Нормализация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</w:tc>
      </w:tr>
      <w:tr w:rsidR="006F0A8E" w:rsidTr="00336B86">
        <w:tc>
          <w:tcPr>
            <w:tcW w:w="1026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40Х</w:t>
            </w:r>
          </w:p>
        </w:tc>
        <w:tc>
          <w:tcPr>
            <w:tcW w:w="1202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</w:t>
            </w:r>
          </w:p>
        </w:tc>
        <w:tc>
          <w:tcPr>
            <w:tcW w:w="1799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230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260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260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280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59 HRC</w:t>
            </w:r>
          </w:p>
        </w:tc>
        <w:tc>
          <w:tcPr>
            <w:tcW w:w="1610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Азотирование</w:t>
            </w:r>
          </w:p>
        </w:tc>
      </w:tr>
      <w:tr w:rsidR="006F0A8E" w:rsidRPr="006F0A8E" w:rsidTr="00336B86">
        <w:tc>
          <w:tcPr>
            <w:tcW w:w="1026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45Х</w:t>
            </w:r>
          </w:p>
        </w:tc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300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300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500</w:t>
            </w:r>
          </w:p>
        </w:tc>
        <w:tc>
          <w:tcPr>
            <w:tcW w:w="1799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230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280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163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269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163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269 HB</w:t>
            </w:r>
          </w:p>
        </w:tc>
        <w:tc>
          <w:tcPr>
            <w:tcW w:w="1610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700</w:t>
            </w:r>
          </w:p>
        </w:tc>
        <w:tc>
          <w:tcPr>
            <w:tcW w:w="1701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450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</w:tc>
      </w:tr>
      <w:tr w:rsidR="006F0A8E" w:rsidRPr="006F0A8E" w:rsidTr="00336B86">
        <w:tc>
          <w:tcPr>
            <w:tcW w:w="1026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40ХН</w:t>
            </w:r>
          </w:p>
        </w:tc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100−300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</w:t>
            </w:r>
          </w:p>
        </w:tc>
        <w:tc>
          <w:tcPr>
            <w:tcW w:w="1799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230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300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SymbolMT" w:cs="Times New Roman"/>
                <w:color w:val="000000"/>
                <w:szCs w:val="28"/>
              </w:rPr>
              <w:t xml:space="preserve">≥ 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241 HB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48-54 HRC</w:t>
            </w:r>
          </w:p>
        </w:tc>
        <w:tc>
          <w:tcPr>
            <w:tcW w:w="1610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850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580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1400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6F0A8E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Закалка</w:t>
            </w:r>
          </w:p>
        </w:tc>
      </w:tr>
      <w:tr w:rsidR="006F0A8E" w:rsidRPr="006F0A8E" w:rsidTr="00336B86">
        <w:tc>
          <w:tcPr>
            <w:tcW w:w="1026" w:type="dxa"/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35ХМ</w:t>
            </w:r>
          </w:p>
        </w:tc>
        <w:tc>
          <w:tcPr>
            <w:tcW w:w="1202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100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</w:t>
            </w:r>
          </w:p>
        </w:tc>
        <w:tc>
          <w:tcPr>
            <w:tcW w:w="1799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241 HB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269 HB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45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53 HRC</w:t>
            </w:r>
          </w:p>
        </w:tc>
        <w:tc>
          <w:tcPr>
            <w:tcW w:w="1610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900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900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1400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Закалка</w:t>
            </w:r>
          </w:p>
        </w:tc>
      </w:tr>
      <w:tr w:rsidR="006F0A8E" w:rsidRPr="006F0A8E" w:rsidTr="00336B86"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 w:val="24"/>
                <w:szCs w:val="24"/>
              </w:rPr>
            </w:pPr>
            <w:r w:rsidRPr="00336B86">
              <w:rPr>
                <w:rFonts w:eastAsia="TimesNewRomanPSMT" w:cs="Times New Roman"/>
                <w:color w:val="000000"/>
                <w:sz w:val="24"/>
                <w:szCs w:val="24"/>
              </w:rPr>
              <w:t>40ХНМА</w:t>
            </w:r>
          </w:p>
        </w:tc>
        <w:tc>
          <w:tcPr>
            <w:tcW w:w="1202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300</w:t>
            </w:r>
          </w:p>
        </w:tc>
        <w:tc>
          <w:tcPr>
            <w:tcW w:w="1799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SymbolMT" w:cs="Times New Roman"/>
                <w:color w:val="000000"/>
                <w:szCs w:val="28"/>
              </w:rPr>
              <w:t xml:space="preserve">≥ 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302 HB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SymbolMT" w:cs="Times New Roman"/>
                <w:color w:val="000000"/>
                <w:szCs w:val="28"/>
              </w:rPr>
              <w:t xml:space="preserve">≥ 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217 HB</w:t>
            </w:r>
          </w:p>
        </w:tc>
        <w:tc>
          <w:tcPr>
            <w:tcW w:w="1610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1100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700</w:t>
            </w:r>
          </w:p>
        </w:tc>
        <w:tc>
          <w:tcPr>
            <w:tcW w:w="1701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900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500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</w:tc>
      </w:tr>
      <w:tr w:rsidR="006F0A8E" w:rsidRPr="006F0A8E" w:rsidTr="00336B86"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 w:val="24"/>
                <w:szCs w:val="24"/>
              </w:rPr>
            </w:pPr>
            <w:r w:rsidRPr="00336B86">
              <w:rPr>
                <w:rFonts w:eastAsia="TimesNewRomanPSMT" w:cs="Times New Roman"/>
                <w:color w:val="404040"/>
                <w:sz w:val="24"/>
                <w:szCs w:val="24"/>
              </w:rPr>
              <w:t>30ХГСА</w:t>
            </w:r>
          </w:p>
        </w:tc>
        <w:tc>
          <w:tcPr>
            <w:tcW w:w="1202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150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30</w:t>
            </w:r>
          </w:p>
        </w:tc>
        <w:tc>
          <w:tcPr>
            <w:tcW w:w="1799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235 HB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270 HB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310 HB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46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53 HRC</w:t>
            </w:r>
          </w:p>
        </w:tc>
        <w:tc>
          <w:tcPr>
            <w:tcW w:w="1610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SymbolMT" w:cs="Times New Roman"/>
                <w:color w:val="000000"/>
                <w:szCs w:val="28"/>
              </w:rPr>
              <w:t xml:space="preserve">≥ 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760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980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1100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1825</w:t>
            </w:r>
          </w:p>
        </w:tc>
        <w:tc>
          <w:tcPr>
            <w:tcW w:w="1701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SymbolMT" w:cs="Times New Roman"/>
                <w:color w:val="000000"/>
                <w:szCs w:val="28"/>
              </w:rPr>
              <w:t xml:space="preserve">≥ 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500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880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960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1425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Улучшение</w:t>
            </w:r>
          </w:p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Закалка</w:t>
            </w:r>
          </w:p>
        </w:tc>
      </w:tr>
      <w:tr w:rsidR="006F0A8E" w:rsidRPr="006F0A8E" w:rsidTr="00336B86"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20Х</w:t>
            </w:r>
          </w:p>
        </w:tc>
        <w:tc>
          <w:tcPr>
            <w:tcW w:w="1202" w:type="dxa"/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</w:t>
            </w:r>
          </w:p>
        </w:tc>
        <w:tc>
          <w:tcPr>
            <w:tcW w:w="1799" w:type="dxa"/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56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63 HRC</w:t>
            </w:r>
          </w:p>
        </w:tc>
        <w:tc>
          <w:tcPr>
            <w:tcW w:w="1610" w:type="dxa"/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650</w:t>
            </w:r>
          </w:p>
        </w:tc>
        <w:tc>
          <w:tcPr>
            <w:tcW w:w="1701" w:type="dxa"/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400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6F0A8E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Цементация</w:t>
            </w:r>
          </w:p>
        </w:tc>
      </w:tr>
      <w:tr w:rsidR="00336B86" w:rsidRPr="006F0A8E" w:rsidTr="00336B86"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 w:val="24"/>
                <w:szCs w:val="24"/>
              </w:rPr>
            </w:pPr>
            <w:r w:rsidRPr="00336B86">
              <w:rPr>
                <w:rFonts w:eastAsia="TimesNewRomanPSMT" w:cs="Times New Roman"/>
                <w:color w:val="000000"/>
                <w:sz w:val="24"/>
                <w:szCs w:val="24"/>
              </w:rPr>
              <w:t>12ХН3А</w:t>
            </w:r>
          </w:p>
        </w:tc>
        <w:tc>
          <w:tcPr>
            <w:tcW w:w="1202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60</w:t>
            </w:r>
          </w:p>
        </w:tc>
        <w:tc>
          <w:tcPr>
            <w:tcW w:w="1799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56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63 HRC</w:t>
            </w:r>
          </w:p>
        </w:tc>
        <w:tc>
          <w:tcPr>
            <w:tcW w:w="1610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900</w:t>
            </w:r>
          </w:p>
        </w:tc>
        <w:tc>
          <w:tcPr>
            <w:tcW w:w="1701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700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Цементация</w:t>
            </w:r>
          </w:p>
        </w:tc>
      </w:tr>
      <w:tr w:rsidR="00336B86" w:rsidRPr="006F0A8E" w:rsidTr="00336B86"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25ХГТ</w:t>
            </w:r>
          </w:p>
        </w:tc>
        <w:tc>
          <w:tcPr>
            <w:tcW w:w="1202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b/>
                <w:color w:val="000000"/>
                <w:szCs w:val="28"/>
              </w:rPr>
              <w:t>-</w:t>
            </w:r>
          </w:p>
        </w:tc>
        <w:tc>
          <w:tcPr>
            <w:tcW w:w="1799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58</w:t>
            </w:r>
            <w:r w:rsidRPr="00336B86">
              <w:rPr>
                <w:rFonts w:eastAsia="SymbolMT" w:cs="Times New Roman"/>
                <w:color w:val="000000"/>
                <w:szCs w:val="28"/>
              </w:rPr>
              <w:t>−</w:t>
            </w:r>
            <w:r w:rsidRPr="00336B86">
              <w:rPr>
                <w:rFonts w:eastAsia="TimesNewRomanPSMT" w:cs="Times New Roman"/>
                <w:color w:val="000000"/>
                <w:szCs w:val="28"/>
              </w:rPr>
              <w:t>63 HRC</w:t>
            </w:r>
          </w:p>
        </w:tc>
        <w:tc>
          <w:tcPr>
            <w:tcW w:w="1610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1150</w:t>
            </w:r>
          </w:p>
        </w:tc>
        <w:tc>
          <w:tcPr>
            <w:tcW w:w="1701" w:type="dxa"/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950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color w:val="000000"/>
                <w:szCs w:val="28"/>
              </w:rPr>
            </w:pPr>
            <w:r w:rsidRPr="00336B86">
              <w:rPr>
                <w:rFonts w:eastAsia="TimesNewRomanPSMT" w:cs="Times New Roman"/>
                <w:color w:val="000000"/>
                <w:szCs w:val="28"/>
              </w:rPr>
              <w:t>Цементация</w:t>
            </w:r>
          </w:p>
        </w:tc>
      </w:tr>
    </w:tbl>
    <w:p w:rsidR="007D5E25" w:rsidRDefault="007D5E25" w:rsidP="007D5E25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Cs w:val="28"/>
        </w:rPr>
      </w:pPr>
    </w:p>
    <w:p w:rsidR="007D5E25" w:rsidRDefault="007D5E25" w:rsidP="007D5E25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Cs w:val="28"/>
        </w:rPr>
      </w:pPr>
    </w:p>
    <w:p w:rsidR="007D5E25" w:rsidRPr="006263BB" w:rsidRDefault="007D5E25" w:rsidP="006263BB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6263BB">
        <w:rPr>
          <w:rFonts w:eastAsia="TimesNewRomanPSMT" w:cs="Times New Roman"/>
          <w:color w:val="000000"/>
          <w:sz w:val="32"/>
          <w:szCs w:val="32"/>
        </w:rPr>
        <w:t>Приложение В</w:t>
      </w:r>
    </w:p>
    <w:p w:rsidR="007D5E25" w:rsidRDefault="007D5E25" w:rsidP="006263BB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6263BB">
        <w:rPr>
          <w:rFonts w:eastAsia="TimesNewRomanPSMT" w:cs="Times New Roman"/>
          <w:color w:val="000000"/>
          <w:sz w:val="32"/>
          <w:szCs w:val="32"/>
        </w:rPr>
        <w:t>(справочное)</w:t>
      </w:r>
    </w:p>
    <w:p w:rsidR="006263BB" w:rsidRDefault="006263BB" w:rsidP="006263BB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241"/>
        <w:gridCol w:w="2439"/>
        <w:gridCol w:w="1660"/>
        <w:gridCol w:w="1954"/>
        <w:gridCol w:w="2028"/>
      </w:tblGrid>
      <w:tr w:rsidR="006263BB" w:rsidTr="00E80B9F">
        <w:trPr>
          <w:trHeight w:val="879"/>
        </w:trPr>
        <w:tc>
          <w:tcPr>
            <w:tcW w:w="1241" w:type="dxa"/>
            <w:vMerge w:val="restart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Группа</w:t>
            </w:r>
          </w:p>
        </w:tc>
        <w:tc>
          <w:tcPr>
            <w:tcW w:w="2439" w:type="dxa"/>
            <w:vMerge w:val="restart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Материал</w:t>
            </w:r>
          </w:p>
        </w:tc>
        <w:tc>
          <w:tcPr>
            <w:tcW w:w="1660" w:type="dxa"/>
            <w:vMerge w:val="restart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Способ</w:t>
            </w:r>
          </w:p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отливки</w:t>
            </w:r>
          </w:p>
        </w:tc>
        <w:tc>
          <w:tcPr>
            <w:tcW w:w="3982" w:type="dxa"/>
            <w:gridSpan w:val="2"/>
            <w:tcMar>
              <w:left w:w="28" w:type="dxa"/>
              <w:right w:w="28" w:type="dxa"/>
            </w:tcMar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0"/>
                <w:szCs w:val="30"/>
              </w:rPr>
            </w:pPr>
            <w:r w:rsidRPr="00E80B9F">
              <w:rPr>
                <w:rFonts w:eastAsia="TimesNewRomanPSMT" w:cs="Times New Roman"/>
                <w:color w:val="000000"/>
                <w:sz w:val="30"/>
                <w:szCs w:val="30"/>
              </w:rPr>
              <w:t>Механические свойства, МПа</w:t>
            </w:r>
          </w:p>
        </w:tc>
      </w:tr>
      <w:tr w:rsidR="006263BB" w:rsidTr="00E80B9F">
        <w:trPr>
          <w:trHeight w:val="548"/>
        </w:trPr>
        <w:tc>
          <w:tcPr>
            <w:tcW w:w="1241" w:type="dxa"/>
            <w:vMerge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Merge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 w:rsidR="006263BB" w:rsidRPr="00E80B9F" w:rsidRDefault="00E406D9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2028" w:type="dxa"/>
            <w:vAlign w:val="center"/>
          </w:tcPr>
          <w:p w:rsidR="006263BB" w:rsidRPr="00E80B9F" w:rsidRDefault="00E406D9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Т</m:t>
                    </m:r>
                  </m:sub>
                </m:sSub>
              </m:oMath>
            </m:oMathPara>
          </w:p>
        </w:tc>
      </w:tr>
      <w:tr w:rsidR="006263BB" w:rsidTr="00E80B9F">
        <w:tc>
          <w:tcPr>
            <w:tcW w:w="1241" w:type="dxa"/>
            <w:vMerge w:val="restart"/>
            <w:vAlign w:val="center"/>
          </w:tcPr>
          <w:p w:rsidR="006263BB" w:rsidRPr="00E80B9F" w:rsidRDefault="006263BB" w:rsidP="0030742D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SymbolMT" w:cs="Times New Roman"/>
                <w:color w:val="000000"/>
                <w:sz w:val="32"/>
                <w:szCs w:val="32"/>
              </w:rPr>
              <w:t>Ι</w:t>
            </w:r>
          </w:p>
        </w:tc>
        <w:tc>
          <w:tcPr>
            <w:tcW w:w="2439" w:type="dxa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БрО10Н1Ф1</w:t>
            </w:r>
          </w:p>
          <w:p w:rsidR="006263BB" w:rsidRPr="00E80B9F" w:rsidRDefault="00E406D9" w:rsidP="00E80B9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≤25 </m:t>
                </m:r>
                <m:f>
                  <m:fPr>
                    <m:type m:val="lin"/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660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Ц</w:t>
            </w:r>
          </w:p>
        </w:tc>
        <w:tc>
          <w:tcPr>
            <w:tcW w:w="1954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2028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165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БрО10Ф1</w:t>
            </w:r>
          </w:p>
          <w:p w:rsidR="006263BB" w:rsidRPr="00E80B9F" w:rsidRDefault="00E406D9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≤12 </m:t>
                </m:r>
                <m:f>
                  <m:fPr>
                    <m:type m:val="lin"/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660" w:type="dxa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К</w:t>
            </w:r>
          </w:p>
        </w:tc>
        <w:tc>
          <w:tcPr>
            <w:tcW w:w="1954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2028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200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З</w:t>
            </w:r>
          </w:p>
        </w:tc>
        <w:tc>
          <w:tcPr>
            <w:tcW w:w="1954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2028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140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БрО5Ц5С5</w:t>
            </w:r>
          </w:p>
          <w:p w:rsidR="006263BB" w:rsidRPr="00E80B9F" w:rsidRDefault="00E406D9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≤8 </m:t>
                </m:r>
                <m:f>
                  <m:fPr>
                    <m:type m:val="lin"/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660" w:type="dxa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К</w:t>
            </w:r>
          </w:p>
        </w:tc>
        <w:tc>
          <w:tcPr>
            <w:tcW w:w="1954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2028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90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263BB" w:rsidRPr="00E80B9F" w:rsidRDefault="006263BB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З</w:t>
            </w:r>
          </w:p>
        </w:tc>
        <w:tc>
          <w:tcPr>
            <w:tcW w:w="1954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2028" w:type="dxa"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80</w:t>
            </w:r>
          </w:p>
        </w:tc>
      </w:tr>
      <w:tr w:rsidR="006263BB" w:rsidTr="00E80B9F">
        <w:tc>
          <w:tcPr>
            <w:tcW w:w="1241" w:type="dxa"/>
            <w:vMerge w:val="restart"/>
            <w:vAlign w:val="center"/>
          </w:tcPr>
          <w:p w:rsidR="006263BB" w:rsidRPr="00E80B9F" w:rsidRDefault="00E80B9F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SymbolMT" w:cs="Times New Roman"/>
                <w:color w:val="000000"/>
                <w:sz w:val="32"/>
                <w:szCs w:val="32"/>
              </w:rPr>
              <w:t>ΙΙ</w:t>
            </w:r>
          </w:p>
        </w:tc>
        <w:tc>
          <w:tcPr>
            <w:tcW w:w="2439" w:type="dxa"/>
            <w:vMerge w:val="restart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БрА10Ж4Н4</w:t>
            </w:r>
            <m:oMath>
              <m:r>
                <m:rPr>
                  <m:sty m:val="p"/>
                </m:rP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≤5 </m:t>
                </m:r>
                <m:f>
                  <m:fPr>
                    <m:type m:val="lin"/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660" w:type="dxa"/>
            <w:vAlign w:val="center"/>
          </w:tcPr>
          <w:p w:rsidR="006263BB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Ц</w:t>
            </w:r>
          </w:p>
        </w:tc>
        <w:tc>
          <w:tcPr>
            <w:tcW w:w="1954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028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460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263BB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К</w:t>
            </w:r>
          </w:p>
        </w:tc>
        <w:tc>
          <w:tcPr>
            <w:tcW w:w="1954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2028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430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6263BB" w:rsidRPr="00E80B9F" w:rsidRDefault="00E80B9F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 xml:space="preserve">БрА10ЖЗМц1,5 </w:t>
            </w:r>
            <m:oMath>
              <m:sSub>
                <m:sSub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ск</m:t>
                  </m:r>
                </m:sub>
              </m:sSub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 xml:space="preserve">≤5 </m:t>
              </m:r>
              <m:f>
                <m:fPr>
                  <m:type m:val="lin"/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м</m:t>
                  </m:r>
                </m:num>
                <m:den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с</m:t>
                  </m:r>
                </m:den>
              </m:f>
            </m:oMath>
          </w:p>
        </w:tc>
        <w:tc>
          <w:tcPr>
            <w:tcW w:w="1660" w:type="dxa"/>
            <w:vAlign w:val="center"/>
          </w:tcPr>
          <w:p w:rsidR="006263BB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К</w:t>
            </w:r>
          </w:p>
        </w:tc>
        <w:tc>
          <w:tcPr>
            <w:tcW w:w="1954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2028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360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263BB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З</w:t>
            </w:r>
          </w:p>
        </w:tc>
        <w:tc>
          <w:tcPr>
            <w:tcW w:w="1954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2028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300</w:t>
            </w:r>
          </w:p>
        </w:tc>
      </w:tr>
      <w:tr w:rsidR="00E80B9F" w:rsidTr="00E80B9F">
        <w:tc>
          <w:tcPr>
            <w:tcW w:w="1241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БрА9ЖЗЛ</w:t>
            </w:r>
            <w:r>
              <w:rPr>
                <w:rFonts w:eastAsia="TimesNewRomanPSMT" w:cs="Times New Roman"/>
                <w:color w:val="000000"/>
                <w:sz w:val="32"/>
                <w:szCs w:val="3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ск</m:t>
                  </m:r>
                </m:sub>
              </m:sSub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 xml:space="preserve">≤5 </m:t>
              </m:r>
              <m:f>
                <m:fPr>
                  <m:type m:val="lin"/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м</m:t>
                  </m:r>
                </m:num>
                <m:den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с</m:t>
                  </m:r>
                </m:den>
              </m:f>
            </m:oMath>
          </w:p>
        </w:tc>
        <w:tc>
          <w:tcPr>
            <w:tcW w:w="1660" w:type="dxa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Ц</w:t>
            </w:r>
          </w:p>
        </w:tc>
        <w:tc>
          <w:tcPr>
            <w:tcW w:w="1954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530</w:t>
            </w:r>
          </w:p>
        </w:tc>
        <w:tc>
          <w:tcPr>
            <w:tcW w:w="2028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245</w:t>
            </w:r>
          </w:p>
        </w:tc>
      </w:tr>
      <w:tr w:rsidR="00E80B9F" w:rsidTr="00E80B9F">
        <w:tc>
          <w:tcPr>
            <w:tcW w:w="1241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К</w:t>
            </w:r>
          </w:p>
        </w:tc>
        <w:tc>
          <w:tcPr>
            <w:tcW w:w="1954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2028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230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6263BB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З</w:t>
            </w:r>
          </w:p>
        </w:tc>
        <w:tc>
          <w:tcPr>
            <w:tcW w:w="1954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425</w:t>
            </w:r>
          </w:p>
        </w:tc>
        <w:tc>
          <w:tcPr>
            <w:tcW w:w="2028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195</w:t>
            </w:r>
          </w:p>
        </w:tc>
      </w:tr>
      <w:tr w:rsidR="00E80B9F" w:rsidTr="00E80B9F">
        <w:tc>
          <w:tcPr>
            <w:tcW w:w="1241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 xml:space="preserve">ЛЦ23А6ЖЗМц2 </w:t>
            </w:r>
            <m:oMath>
              <m:sSub>
                <m:sSub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ск</m:t>
                  </m:r>
                </m:sub>
              </m:sSub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 xml:space="preserve">≤4 </m:t>
              </m:r>
              <m:f>
                <m:fPr>
                  <m:type m:val="lin"/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м</m:t>
                  </m:r>
                </m:num>
                <m:den>
                  <m:r>
                    <w:rPr>
                      <w:rFonts w:ascii="Cambria Math" w:eastAsia="SymbolMT" w:hAnsi="Cambria Math" w:cs="Times New Roman"/>
                      <w:color w:val="000000"/>
                      <w:sz w:val="32"/>
                      <w:szCs w:val="32"/>
                    </w:rPr>
                    <m:t>с</m:t>
                  </m:r>
                </m:den>
              </m:f>
            </m:oMath>
          </w:p>
        </w:tc>
        <w:tc>
          <w:tcPr>
            <w:tcW w:w="1660" w:type="dxa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Ц</w:t>
            </w:r>
          </w:p>
        </w:tc>
        <w:tc>
          <w:tcPr>
            <w:tcW w:w="1954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2028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330</w:t>
            </w:r>
          </w:p>
        </w:tc>
      </w:tr>
      <w:tr w:rsidR="00E80B9F" w:rsidTr="00E80B9F">
        <w:tc>
          <w:tcPr>
            <w:tcW w:w="1241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К</w:t>
            </w:r>
          </w:p>
        </w:tc>
        <w:tc>
          <w:tcPr>
            <w:tcW w:w="1954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2028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295</w:t>
            </w:r>
          </w:p>
        </w:tc>
      </w:tr>
      <w:tr w:rsidR="00E80B9F" w:rsidTr="00E80B9F">
        <w:tc>
          <w:tcPr>
            <w:tcW w:w="1241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З</w:t>
            </w:r>
          </w:p>
        </w:tc>
        <w:tc>
          <w:tcPr>
            <w:tcW w:w="1954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2028" w:type="dxa"/>
            <w:vAlign w:val="center"/>
          </w:tcPr>
          <w:p w:rsidR="00E80B9F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260</w:t>
            </w:r>
          </w:p>
        </w:tc>
      </w:tr>
      <w:tr w:rsidR="006263BB" w:rsidTr="00E80B9F">
        <w:tc>
          <w:tcPr>
            <w:tcW w:w="1241" w:type="dxa"/>
            <w:vMerge w:val="restart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SymbolMT" w:cs="Times New Roman"/>
                <w:color w:val="000000"/>
                <w:sz w:val="32"/>
                <w:szCs w:val="32"/>
              </w:rPr>
              <w:t>ΙΙΙ</w:t>
            </w:r>
          </w:p>
        </w:tc>
        <w:tc>
          <w:tcPr>
            <w:tcW w:w="2439" w:type="dxa"/>
            <w:vAlign w:val="center"/>
          </w:tcPr>
          <w:p w:rsidR="00E80B9F" w:rsidRDefault="00E80B9F" w:rsidP="00E80B9F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 xml:space="preserve">СЧ 18 </w:t>
            </w:r>
          </w:p>
          <w:p w:rsidR="006263BB" w:rsidRPr="00E80B9F" w:rsidRDefault="00E406D9" w:rsidP="00E80B9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≤2 </m:t>
                </m:r>
                <m:f>
                  <m:fPr>
                    <m:type m:val="lin"/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660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З</w:t>
            </w:r>
          </w:p>
        </w:tc>
        <w:tc>
          <w:tcPr>
            <w:tcW w:w="1954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2028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-</w:t>
            </w:r>
          </w:p>
        </w:tc>
      </w:tr>
      <w:tr w:rsidR="006263BB" w:rsidTr="00E80B9F">
        <w:tc>
          <w:tcPr>
            <w:tcW w:w="1241" w:type="dxa"/>
            <w:vMerge/>
            <w:vAlign w:val="center"/>
          </w:tcPr>
          <w:p w:rsidR="006263BB" w:rsidRPr="00E80B9F" w:rsidRDefault="006263BB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 w:rsidR="00E80B9F" w:rsidRPr="00E80B9F" w:rsidRDefault="00E80B9F" w:rsidP="00E80B9F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 xml:space="preserve">СЧ 15 </w:t>
            </w:r>
          </w:p>
          <w:p w:rsidR="006263BB" w:rsidRPr="00E80B9F" w:rsidRDefault="00E406D9" w:rsidP="00E80B9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≤3 </m:t>
                </m:r>
                <m:f>
                  <m:fPr>
                    <m:type m:val="lin"/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660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404040"/>
                <w:sz w:val="32"/>
                <w:szCs w:val="32"/>
              </w:rPr>
              <w:t>З</w:t>
            </w:r>
          </w:p>
        </w:tc>
        <w:tc>
          <w:tcPr>
            <w:tcW w:w="1954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2028" w:type="dxa"/>
            <w:vAlign w:val="center"/>
          </w:tcPr>
          <w:p w:rsidR="006263BB" w:rsidRPr="00E80B9F" w:rsidRDefault="00E80B9F" w:rsidP="006263BB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w:r w:rsidRPr="00E80B9F">
              <w:rPr>
                <w:rFonts w:eastAsia="TimesNewRomanPSMT" w:cs="Times New Roman"/>
                <w:color w:val="000000"/>
                <w:sz w:val="32"/>
                <w:szCs w:val="32"/>
              </w:rPr>
              <w:t>-</w:t>
            </w:r>
          </w:p>
        </w:tc>
      </w:tr>
    </w:tbl>
    <w:p w:rsidR="006263BB" w:rsidRDefault="006263BB" w:rsidP="006263BB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</w:p>
    <w:p w:rsidR="007D5E25" w:rsidRPr="00E80B9F" w:rsidRDefault="007D5E25" w:rsidP="00696D16">
      <w:pPr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32"/>
          <w:szCs w:val="32"/>
        </w:rPr>
      </w:pPr>
      <w:r w:rsidRPr="00E80B9F">
        <w:rPr>
          <w:rFonts w:ascii="Cambria Math" w:eastAsia="SymbolMT" w:hAnsi="Cambria Math" w:cs="Cambria Math"/>
          <w:color w:val="000000"/>
          <w:sz w:val="32"/>
          <w:szCs w:val="32"/>
        </w:rPr>
        <w:t>∗</w:t>
      </w:r>
      <w:r w:rsidRPr="00E80B9F">
        <w:rPr>
          <w:rFonts w:eastAsia="SymbolMT" w:cs="Times New Roman"/>
          <w:color w:val="000000"/>
          <w:sz w:val="16"/>
          <w:szCs w:val="16"/>
        </w:rPr>
        <w:t xml:space="preserve"> </w:t>
      </w:r>
      <w:r w:rsidRPr="00E80B9F">
        <w:rPr>
          <w:rFonts w:eastAsia="TimesNewRomanPSMT" w:cs="Times New Roman"/>
          <w:color w:val="000000"/>
          <w:sz w:val="32"/>
          <w:szCs w:val="32"/>
        </w:rPr>
        <w:t>Материалы разделены на группы по сопротивляемости з</w:t>
      </w:r>
      <w:r w:rsidRPr="00E80B9F">
        <w:rPr>
          <w:rFonts w:eastAsia="TimesNewRomanPSMT" w:cs="Times New Roman"/>
          <w:color w:val="000000"/>
          <w:sz w:val="32"/>
          <w:szCs w:val="32"/>
        </w:rPr>
        <w:t>а</w:t>
      </w:r>
      <w:r w:rsidRPr="00E80B9F">
        <w:rPr>
          <w:rFonts w:eastAsia="TimesNewRomanPSMT" w:cs="Times New Roman"/>
          <w:color w:val="000000"/>
          <w:sz w:val="32"/>
          <w:szCs w:val="32"/>
        </w:rPr>
        <w:t>еданию.</w:t>
      </w:r>
    </w:p>
    <w:p w:rsidR="00E9549F" w:rsidRDefault="007D5E25" w:rsidP="00696D16">
      <w:pPr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32"/>
          <w:szCs w:val="32"/>
        </w:rPr>
      </w:pPr>
      <w:r w:rsidRPr="00E80B9F">
        <w:rPr>
          <w:rFonts w:eastAsia="TimesNewRomanPSMT" w:cs="Times New Roman"/>
          <w:color w:val="000000"/>
          <w:sz w:val="32"/>
          <w:szCs w:val="32"/>
        </w:rPr>
        <w:t>Принятые обозначения: Ц – центробежное литье; К – литье в</w:t>
      </w:r>
      <w:r w:rsidR="00696D16">
        <w:rPr>
          <w:rFonts w:eastAsia="TimesNewRomanPSMT" w:cs="Times New Roman"/>
          <w:color w:val="000000"/>
          <w:sz w:val="32"/>
          <w:szCs w:val="32"/>
        </w:rPr>
        <w:t xml:space="preserve"> </w:t>
      </w:r>
      <w:r w:rsidRPr="00E80B9F">
        <w:rPr>
          <w:rFonts w:eastAsia="TimesNewRomanPSMT" w:cs="Times New Roman"/>
          <w:color w:val="000000"/>
          <w:sz w:val="32"/>
          <w:szCs w:val="32"/>
        </w:rPr>
        <w:t>кокиль; З – литье в землю.</w:t>
      </w:r>
      <w:r w:rsidR="00E9549F">
        <w:rPr>
          <w:rFonts w:eastAsia="TimesNewRomanPSMT" w:cs="Times New Roman"/>
          <w:color w:val="000000"/>
          <w:sz w:val="32"/>
          <w:szCs w:val="32"/>
        </w:rPr>
        <w:br w:type="page"/>
      </w:r>
    </w:p>
    <w:p w:rsidR="007D5E25" w:rsidRPr="006263BB" w:rsidRDefault="007D5E25" w:rsidP="006263BB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6263BB">
        <w:rPr>
          <w:rFonts w:eastAsia="TimesNewRomanPSMT" w:cs="Times New Roman"/>
          <w:color w:val="000000"/>
          <w:sz w:val="32"/>
          <w:szCs w:val="32"/>
        </w:rPr>
        <w:t>Приложение Г</w:t>
      </w:r>
    </w:p>
    <w:p w:rsidR="007D5E25" w:rsidRDefault="007D5E25" w:rsidP="006263BB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6263BB">
        <w:rPr>
          <w:rFonts w:eastAsia="TimesNewRomanPSMT" w:cs="Times New Roman"/>
          <w:color w:val="000000"/>
          <w:sz w:val="32"/>
          <w:szCs w:val="32"/>
        </w:rPr>
        <w:t>Пример выполнения расчета</w:t>
      </w:r>
    </w:p>
    <w:p w:rsidR="00714A20" w:rsidRDefault="00714A20" w:rsidP="00714A20">
      <w:pPr>
        <w:ind w:right="40"/>
        <w:jc w:val="center"/>
        <w:rPr>
          <w:sz w:val="32"/>
          <w:szCs w:val="32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236"/>
      </w:tblGrid>
      <w:tr w:rsidR="00714A20" w:rsidTr="009D0F0C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A20" w:rsidRDefault="00714A20" w:rsidP="009D0F0C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20" w:rsidRDefault="00714A20" w:rsidP="009D0F0C"/>
        </w:tc>
      </w:tr>
      <w:tr w:rsidR="00714A20" w:rsidTr="009D0F0C">
        <w:trPr>
          <w:cantSplit/>
          <w:trHeight w:val="111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0" w:rsidRDefault="00714A20" w:rsidP="00714A20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4A20" w:rsidRPr="00714A20" w:rsidRDefault="00714A20" w:rsidP="00714A20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714A20">
              <w:rPr>
                <w:rFonts w:eastAsia="TimesNewRomanPSMT" w:cs="Times New Roman"/>
                <w:color w:val="000000"/>
                <w:szCs w:val="28"/>
              </w:rPr>
              <w:t>3 Выбор материалов и расчет допускаемых напряжений</w:t>
            </w:r>
          </w:p>
          <w:p w:rsidR="00714A20" w:rsidRPr="00714A20" w:rsidRDefault="00714A20" w:rsidP="00714A20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4A20" w:rsidRPr="00714A20" w:rsidRDefault="00714A20" w:rsidP="00714A20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714A20">
              <w:rPr>
                <w:rFonts w:eastAsia="TimesNewRomanPSMT" w:cs="Times New Roman"/>
                <w:color w:val="000000"/>
                <w:szCs w:val="28"/>
              </w:rPr>
              <w:t>3.1 Задача</w:t>
            </w:r>
          </w:p>
          <w:p w:rsidR="00714A20" w:rsidRPr="00714A20" w:rsidRDefault="00714A20" w:rsidP="00714A20">
            <w:pPr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4A20" w:rsidRPr="00714A20" w:rsidRDefault="00714A20" w:rsidP="00714A20">
            <w:pPr>
              <w:tabs>
                <w:tab w:val="left" w:pos="7459"/>
                <w:tab w:val="left" w:pos="11145"/>
              </w:tabs>
              <w:ind w:left="88" w:right="65" w:firstLine="567"/>
              <w:rPr>
                <w:rFonts w:eastAsia="TimesNewRomanPSMT" w:cs="Times New Roman"/>
                <w:color w:val="000000"/>
                <w:szCs w:val="28"/>
              </w:rPr>
            </w:pPr>
            <w:r w:rsidRPr="00714A20">
              <w:rPr>
                <w:rFonts w:eastAsia="TimesNewRomanPSMT" w:cs="Times New Roman"/>
                <w:color w:val="000000"/>
                <w:szCs w:val="28"/>
              </w:rPr>
              <w:t>Подобрать материалы для зубчатых колес быстрохо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>д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>ной и тихоходной ступеней двухступенчатого цилиндрич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>е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>ского редуктора, обеспечив разницу в твердости поверхн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>о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 xml:space="preserve">стей сопряженных шестерни и колеса на </w:t>
            </w:r>
            <m:oMath>
              <m:r>
                <w:rPr>
                  <w:rFonts w:ascii="Cambria Math" w:eastAsia="TimesNewRomanPSMT" w:hAnsi="Cambria Math" w:cs="Times New Roman"/>
                  <w:color w:val="000000"/>
                  <w:szCs w:val="28"/>
                </w:rPr>
                <m:t>10-15 НВ</m:t>
              </m:r>
            </m:oMath>
            <w:r w:rsidRPr="00714A20">
              <w:rPr>
                <w:rFonts w:eastAsia="TimesNewRomanPSMT" w:cs="Times New Roman"/>
                <w:color w:val="000000"/>
                <w:szCs w:val="28"/>
              </w:rPr>
              <w:t>; в о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>б</w:t>
            </w:r>
            <w:r w:rsidRPr="00714A20">
              <w:rPr>
                <w:rFonts w:eastAsia="TimesNewRomanPSMT" w:cs="Times New Roman"/>
                <w:color w:val="000000"/>
                <w:szCs w:val="28"/>
              </w:rPr>
              <w:t xml:space="preserve">щей твердости быстроходной и тихоходной ступеней на </w:t>
            </w:r>
            <m:oMath>
              <m:r>
                <w:rPr>
                  <w:rFonts w:ascii="Cambria Math" w:eastAsia="TimesNewRomanPSMT" w:hAnsi="Cambria Math" w:cs="Times New Roman"/>
                  <w:color w:val="000000"/>
                  <w:szCs w:val="28"/>
                </w:rPr>
                <m:t>30-50 НВ</m:t>
              </m:r>
            </m:oMath>
            <w:r w:rsidRPr="00714A20">
              <w:rPr>
                <w:rFonts w:eastAsia="TimesNewRomanPSMT" w:cs="Times New Roman"/>
                <w:color w:val="000000"/>
                <w:szCs w:val="28"/>
              </w:rPr>
              <w:t>.</w:t>
            </w:r>
          </w:p>
          <w:p w:rsidR="00714A20" w:rsidRPr="00714A20" w:rsidRDefault="00714A20" w:rsidP="00714A20">
            <w:pPr>
              <w:tabs>
                <w:tab w:val="left" w:pos="7459"/>
                <w:tab w:val="left" w:pos="11145"/>
              </w:tabs>
              <w:ind w:left="88" w:right="65" w:firstLine="567"/>
              <w:rPr>
                <w:rFonts w:eastAsia="TimesNewRomanPSMT" w:cs="Times New Roman"/>
                <w:color w:val="000000"/>
                <w:szCs w:val="28"/>
              </w:rPr>
            </w:pPr>
          </w:p>
          <w:p w:rsidR="00714A20" w:rsidRPr="00714A20" w:rsidRDefault="00714A20" w:rsidP="00714A20">
            <w:pPr>
              <w:tabs>
                <w:tab w:val="left" w:pos="7459"/>
                <w:tab w:val="left" w:pos="11145"/>
              </w:tabs>
              <w:ind w:left="88" w:right="65" w:firstLine="567"/>
              <w:rPr>
                <w:rFonts w:eastAsia="TimesNewRomanPSMT" w:cs="Times New Roman"/>
                <w:color w:val="000000"/>
                <w:szCs w:val="28"/>
              </w:rPr>
            </w:pPr>
            <w:r w:rsidRPr="00714A20">
              <w:rPr>
                <w:rFonts w:eastAsia="TimesNewRomanPSMT" w:cs="Times New Roman"/>
                <w:color w:val="000000"/>
                <w:szCs w:val="28"/>
              </w:rPr>
              <w:t>3.2 Результаты</w:t>
            </w:r>
          </w:p>
          <w:p w:rsidR="0004591C" w:rsidRDefault="0004591C" w:rsidP="0004591C">
            <w:pPr>
              <w:autoSpaceDE w:val="0"/>
              <w:autoSpaceDN w:val="0"/>
              <w:adjustRightInd w:val="0"/>
              <w:jc w:val="right"/>
              <w:rPr>
                <w:rFonts w:eastAsia="TimesNewRomanPSMT" w:cs="Times New Roman"/>
                <w:color w:val="000000"/>
                <w:szCs w:val="28"/>
                <w:lang w:val="en-US"/>
              </w:rPr>
            </w:pPr>
            <w:r w:rsidRPr="00714A20">
              <w:rPr>
                <w:rFonts w:eastAsia="TimesNewRomanPSMT" w:cs="Times New Roman"/>
                <w:color w:val="000000"/>
                <w:szCs w:val="28"/>
              </w:rPr>
              <w:t>Таблица 3.1</w:t>
            </w:r>
          </w:p>
          <w:p w:rsidR="0004591C" w:rsidRPr="0004591C" w:rsidRDefault="0004591C" w:rsidP="0004591C">
            <w:pPr>
              <w:autoSpaceDE w:val="0"/>
              <w:autoSpaceDN w:val="0"/>
              <w:adjustRightInd w:val="0"/>
              <w:jc w:val="right"/>
              <w:rPr>
                <w:rFonts w:eastAsia="TimesNewRomanPSMT" w:cs="Times New Roman"/>
                <w:color w:val="000000"/>
                <w:szCs w:val="28"/>
                <w:lang w:val="en-US"/>
              </w:rPr>
            </w:pPr>
          </w:p>
          <w:tbl>
            <w:tblPr>
              <w:tblStyle w:val="a6"/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693"/>
            </w:tblGrid>
            <w:tr w:rsidR="0004591C" w:rsidTr="0004591C"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Шестерня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Колесо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Марка</w:t>
                  </w:r>
                  <w:r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 xml:space="preserve"> </w:t>
                  </w: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стали</w:t>
                  </w:r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40Х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45Х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>НВ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260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230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Вид т/о</w:t>
                  </w:r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улучшение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улучшение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В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>, МПа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950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700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Т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 xml:space="preserve"> , МПа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850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600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Hlim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 xml:space="preserve"> , МПа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590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530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Flim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 xml:space="preserve"> ,</m:t>
                      </m:r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>МПа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486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468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  <w:lang w:val="en-US"/>
                        </w:rPr>
                        <m:t xml:space="preserve"> 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1,23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1,17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H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1,1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1,1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0,95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0,95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  <w:lang w:val="en-US"/>
                    </w:rPr>
                    <w:t>1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1,75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1,75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HP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 xml:space="preserve"> ,</m:t>
                      </m:r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>МПа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659,72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563,73</w:t>
                  </w:r>
                </w:p>
              </w:tc>
            </w:tr>
            <w:tr w:rsidR="0004591C" w:rsidTr="0004591C">
              <w:tc>
                <w:tcPr>
                  <w:tcW w:w="2410" w:type="dxa"/>
                </w:tcPr>
                <w:p w:rsidR="0004591C" w:rsidRPr="0004591C" w:rsidRDefault="00E406D9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i/>
                      <w:iCs/>
                      <w:color w:val="000000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Cs w:val="28"/>
                            </w:rPr>
                            <m:t>FP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 xml:space="preserve"> ,</m:t>
                      </m:r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Cs w:val="28"/>
                        </w:rPr>
                        <m:t>МПа</m:t>
                      </m:r>
                    </m:oMath>
                  </m:oMathPara>
                </w:p>
              </w:tc>
              <w:tc>
                <w:tcPr>
                  <w:tcW w:w="2410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458</w:t>
                  </w:r>
                </w:p>
              </w:tc>
              <w:tc>
                <w:tcPr>
                  <w:tcW w:w="2693" w:type="dxa"/>
                </w:tcPr>
                <w:p w:rsidR="0004591C" w:rsidRPr="0004591C" w:rsidRDefault="0004591C" w:rsidP="008C551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eastAsia="TimesNewRomanPSMT" w:cs="Times New Roman"/>
                      <w:color w:val="000000"/>
                      <w:szCs w:val="28"/>
                    </w:rPr>
                  </w:pPr>
                  <w:r w:rsidRPr="0004591C">
                    <w:rPr>
                      <w:rFonts w:eastAsia="TimesNewRomanPSMT" w:cs="Times New Roman"/>
                      <w:color w:val="000000"/>
                      <w:szCs w:val="28"/>
                    </w:rPr>
                    <w:t>414</w:t>
                  </w:r>
                </w:p>
              </w:tc>
            </w:tr>
          </w:tbl>
          <w:p w:rsidR="00714A20" w:rsidRDefault="00714A20" w:rsidP="00714A20">
            <w:pPr>
              <w:ind w:left="77" w:right="55" w:firstLine="539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/>
        </w:tc>
      </w:tr>
      <w:tr w:rsidR="00714A20" w:rsidTr="009D0F0C">
        <w:trPr>
          <w:cantSplit/>
          <w:trHeight w:val="7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Основная надпись по ГОСТ 2.104-68 (форма 2а)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/>
        </w:tc>
      </w:tr>
      <w:tr w:rsidR="00714A20" w:rsidTr="009D0F0C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A20" w:rsidRDefault="00714A20" w:rsidP="009D0F0C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/>
        </w:tc>
      </w:tr>
    </w:tbl>
    <w:p w:rsidR="00714A20" w:rsidRDefault="00714A20" w:rsidP="00714A20">
      <w:pPr>
        <w:ind w:right="40"/>
        <w:jc w:val="center"/>
        <w:rPr>
          <w:sz w:val="32"/>
          <w:szCs w:val="32"/>
        </w:rPr>
      </w:pPr>
      <w:r>
        <w:rPr>
          <w:sz w:val="32"/>
          <w:szCs w:val="32"/>
        </w:rPr>
        <w:t>Продолжение прил. Г</w:t>
      </w:r>
    </w:p>
    <w:p w:rsidR="00BF5BD4" w:rsidRDefault="00BF5BD4" w:rsidP="00714A20">
      <w:pPr>
        <w:ind w:right="40"/>
        <w:jc w:val="center"/>
        <w:rPr>
          <w:sz w:val="32"/>
          <w:szCs w:val="32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236"/>
      </w:tblGrid>
      <w:tr w:rsidR="00714A20" w:rsidTr="009D0F0C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A20" w:rsidRDefault="00714A20" w:rsidP="009D0F0C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20" w:rsidRDefault="00714A20" w:rsidP="009D0F0C"/>
        </w:tc>
      </w:tr>
      <w:tr w:rsidR="00714A20" w:rsidTr="009D0F0C">
        <w:trPr>
          <w:cantSplit/>
          <w:trHeight w:val="111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0C" w:rsidRDefault="009D0F0C" w:rsidP="009D0F0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9D0F0C" w:rsidRPr="009D0F0C" w:rsidRDefault="009D0F0C" w:rsidP="009D0F0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8C551A">
              <w:rPr>
                <w:rFonts w:eastAsia="TimesNewRomanPSMT" w:cs="Times New Roman"/>
                <w:color w:val="000000"/>
                <w:szCs w:val="28"/>
              </w:rPr>
              <w:t>3.3 Расчет допускаемых контактных напряжений</w:t>
            </w:r>
          </w:p>
          <w:p w:rsidR="009D0F0C" w:rsidRDefault="009D0F0C" w:rsidP="009D0F0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</w:p>
          <w:p w:rsidR="009D0F0C" w:rsidRPr="009D0F0C" w:rsidRDefault="00E406D9" w:rsidP="00D84879">
            <w:pPr>
              <w:autoSpaceDE w:val="0"/>
              <w:autoSpaceDN w:val="0"/>
              <w:adjustRightInd w:val="0"/>
              <w:spacing w:after="6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HP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Hlim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∙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H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, МПа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                  (3.1)</m:t>
                </m:r>
              </m:oMath>
            </m:oMathPara>
          </w:p>
          <w:p w:rsidR="009D0F0C" w:rsidRPr="008C551A" w:rsidRDefault="009D0F0C" w:rsidP="009D0F0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9D0F0C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Hlim</m:t>
                  </m:r>
                </m:sub>
              </m:sSub>
            </m:oMath>
            <w:r w:rsidRPr="009D0F0C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9D0F0C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9D0F0C">
              <w:rPr>
                <w:rFonts w:eastAsia="TimesNewRomanPSMT" w:cs="Times New Roman"/>
                <w:color w:val="000000"/>
                <w:szCs w:val="28"/>
              </w:rPr>
              <w:t xml:space="preserve">предел контактной выносливости поверхности зубьев при базовом числе циклов нагружения;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</m:t>
                  </m:r>
                </m:sub>
              </m:sSub>
            </m:oMath>
            <w:r w:rsidRPr="009D0F0C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9D0F0C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9D0F0C">
              <w:rPr>
                <w:rFonts w:eastAsia="TimesNewRomanPSMT" w:cs="Times New Roman"/>
                <w:color w:val="000000"/>
                <w:szCs w:val="28"/>
              </w:rPr>
              <w:t>коэфф</w:t>
            </w:r>
            <w:r w:rsidRPr="009D0F0C">
              <w:rPr>
                <w:rFonts w:eastAsia="TimesNewRomanPSMT" w:cs="Times New Roman"/>
                <w:color w:val="000000"/>
                <w:szCs w:val="28"/>
              </w:rPr>
              <w:t>и</w:t>
            </w:r>
            <w:r w:rsidRPr="009D0F0C">
              <w:rPr>
                <w:rFonts w:eastAsia="TimesNewRomanPSMT" w:cs="Times New Roman"/>
                <w:color w:val="000000"/>
                <w:szCs w:val="28"/>
              </w:rPr>
              <w:t xml:space="preserve">циент долговечности;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sub>
              </m:sSub>
            </m:oMath>
            <w:r w:rsidRPr="009D0F0C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9D0F0C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9D0F0C">
              <w:rPr>
                <w:rFonts w:eastAsia="TimesNewRomanPSMT" w:cs="Times New Roman"/>
                <w:color w:val="000000"/>
                <w:szCs w:val="28"/>
              </w:rPr>
              <w:t>коэффициент бе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>зопасности.</w:t>
            </w:r>
          </w:p>
          <w:p w:rsidR="009D0F0C" w:rsidRPr="008C551A" w:rsidRDefault="009D0F0C" w:rsidP="009D0F0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</w:p>
          <w:p w:rsidR="009D0F0C" w:rsidRPr="008C551A" w:rsidRDefault="009D0F0C" w:rsidP="009D0F0C">
            <w:pPr>
              <w:autoSpaceDE w:val="0"/>
              <w:autoSpaceDN w:val="0"/>
              <w:adjustRightInd w:val="0"/>
              <w:ind w:left="1364" w:hanging="709"/>
              <w:jc w:val="left"/>
              <w:rPr>
                <w:rFonts w:eastAsia="TimesNewRomanPSMT" w:cs="Times New Roman"/>
                <w:color w:val="000000"/>
                <w:szCs w:val="28"/>
              </w:rPr>
            </w:pPr>
            <w:r w:rsidRPr="008C551A">
              <w:rPr>
                <w:rFonts w:eastAsia="TimesNewRomanPSMT" w:cs="Times New Roman"/>
                <w:color w:val="000000"/>
                <w:szCs w:val="28"/>
              </w:rPr>
              <w:t>3.3.1 Предел контактной выносливости</w:t>
            </w:r>
            <w:r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000000"/>
                <w:szCs w:val="28"/>
              </w:rPr>
              <w:br/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поверхности зубьев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Hlim</m:t>
                  </m:r>
                </m:sub>
              </m:sSub>
            </m:oMath>
          </w:p>
          <w:p w:rsidR="009D0F0C" w:rsidRDefault="009D0F0C" w:rsidP="009D0F0C">
            <w:pPr>
              <w:autoSpaceDE w:val="0"/>
              <w:autoSpaceDN w:val="0"/>
              <w:adjustRightInd w:val="0"/>
              <w:jc w:val="center"/>
              <w:rPr>
                <w:rFonts w:eastAsia="SymbolMT" w:cs="Times New Roman"/>
                <w:color w:val="000000"/>
                <w:szCs w:val="28"/>
              </w:rPr>
            </w:pPr>
          </w:p>
          <w:p w:rsidR="009D0F0C" w:rsidRDefault="00E406D9" w:rsidP="00D84879">
            <w:pPr>
              <w:autoSpaceDE w:val="0"/>
              <w:autoSpaceDN w:val="0"/>
              <w:adjustRightInd w:val="0"/>
              <w:spacing w:after="60"/>
              <w:jc w:val="right"/>
              <w:rPr>
                <w:rFonts w:eastAsia="SymbolMT"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Hlim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=2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HB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+70, МПа                  (3.2)</m:t>
              </m:r>
            </m:oMath>
            <w:r w:rsidR="009D0F0C">
              <w:rPr>
                <w:rFonts w:eastAsia="SymbolMT" w:cs="Times New Roman"/>
                <w:sz w:val="32"/>
                <w:szCs w:val="32"/>
              </w:rPr>
              <w:t xml:space="preserve"> </w:t>
            </w:r>
          </w:p>
          <w:p w:rsidR="009D0F0C" w:rsidRPr="008C551A" w:rsidRDefault="009D0F0C" w:rsidP="00CB5C86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color w:val="000000"/>
                <w:szCs w:val="28"/>
              </w:rPr>
            </w:pPr>
            <w:r w:rsidRPr="008C551A">
              <w:rPr>
                <w:rFonts w:eastAsia="TimesNewRomanPSMT" w:cs="Times New Roman"/>
                <w:i/>
                <w:iCs/>
                <w:color w:val="000000"/>
                <w:szCs w:val="28"/>
              </w:rPr>
              <w:t>а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) для шестерни </w:t>
            </w:r>
          </w:p>
          <w:p w:rsidR="009D0F0C" w:rsidRPr="008C551A" w:rsidRDefault="00E406D9" w:rsidP="00D8487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Hlim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=2∙260+70=590 МПа</m:t>
              </m:r>
            </m:oMath>
            <w:r w:rsidR="00CB5C86">
              <w:rPr>
                <w:rFonts w:eastAsia="SymbolMT" w:cs="Times New Roman"/>
                <w:sz w:val="32"/>
                <w:szCs w:val="32"/>
              </w:rPr>
              <w:t xml:space="preserve"> </w:t>
            </w:r>
          </w:p>
          <w:p w:rsidR="009D0F0C" w:rsidRPr="008C551A" w:rsidRDefault="009D0F0C" w:rsidP="00CB5C86">
            <w:pPr>
              <w:autoSpaceDE w:val="0"/>
              <w:autoSpaceDN w:val="0"/>
              <w:adjustRightInd w:val="0"/>
              <w:jc w:val="left"/>
              <w:rPr>
                <w:rFonts w:eastAsia="TimesNewRomanPSMT" w:cs="Times New Roman"/>
                <w:color w:val="000000"/>
                <w:szCs w:val="28"/>
              </w:rPr>
            </w:pP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б) для колеса </w:t>
            </w:r>
          </w:p>
          <w:p w:rsidR="009D0F0C" w:rsidRPr="009D0F0C" w:rsidRDefault="00E406D9" w:rsidP="00D8487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Hlim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=2∙230+70=530 МПа.</m:t>
              </m:r>
            </m:oMath>
            <w:r w:rsidR="00CB5C86">
              <w:rPr>
                <w:rFonts w:eastAsia="SymbolMT" w:cs="Times New Roman"/>
                <w:sz w:val="32"/>
                <w:szCs w:val="32"/>
              </w:rPr>
              <w:t xml:space="preserve"> </w:t>
            </w:r>
          </w:p>
          <w:p w:rsidR="00CB5C86" w:rsidRDefault="00CB5C86" w:rsidP="00CB5C86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9D0F0C" w:rsidRPr="008C551A" w:rsidRDefault="009D0F0C" w:rsidP="00CB5C86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i/>
                <w:iCs/>
                <w:color w:val="000000"/>
                <w:szCs w:val="28"/>
              </w:rPr>
            </w:pP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3.3.2 Коэффициент долговечности </w:t>
            </w:r>
            <w:r w:rsidRPr="008C551A">
              <w:rPr>
                <w:rFonts w:eastAsia="TimesNewRomanPSMT" w:cs="Times New Roman"/>
                <w:i/>
                <w:iCs/>
                <w:color w:val="000000"/>
                <w:szCs w:val="28"/>
              </w:rPr>
              <w:t>Z N</w:t>
            </w:r>
          </w:p>
          <w:p w:rsidR="009D0F0C" w:rsidRDefault="009D0F0C" w:rsidP="009D0F0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</w:p>
          <w:p w:rsidR="00CB5C86" w:rsidRPr="00CB5C86" w:rsidRDefault="00E406D9" w:rsidP="00D84879">
            <w:pPr>
              <w:autoSpaceDE w:val="0"/>
              <w:autoSpaceDN w:val="0"/>
              <w:adjustRightInd w:val="0"/>
              <w:spacing w:after="60"/>
              <w:rPr>
                <w:rFonts w:eastAsia="TimesNewRomanPSMT" w:cs="Times New Roman"/>
                <w:color w:val="000000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HG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HE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,                         (3.3)</m:t>
                </m:r>
              </m:oMath>
            </m:oMathPara>
          </w:p>
          <w:p w:rsidR="009D0F0C" w:rsidRPr="00CB5C86" w:rsidRDefault="009D0F0C" w:rsidP="009D0F0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pacing w:val="-8"/>
                <w:szCs w:val="28"/>
              </w:rPr>
            </w:pPr>
            <w:r w:rsidRPr="00CB5C86">
              <w:rPr>
                <w:rFonts w:eastAsia="TimesNewRomanPSMT" w:cs="Times New Roman"/>
                <w:color w:val="000000"/>
                <w:spacing w:val="-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pacing w:val="-8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8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8"/>
                      <w:sz w:val="32"/>
                      <w:szCs w:val="32"/>
                      <w:lang w:val="en-US"/>
                    </w:rPr>
                    <m:t>HG</m:t>
                  </m:r>
                </m:sub>
              </m:sSub>
            </m:oMath>
            <w:r w:rsidR="00CB5C86" w:rsidRPr="00CB5C86">
              <w:rPr>
                <w:rFonts w:eastAsia="TimesNewRomanPSMT" w:cs="Times New Roman"/>
                <w:iCs/>
                <w:spacing w:val="-8"/>
                <w:sz w:val="32"/>
                <w:szCs w:val="32"/>
              </w:rPr>
              <w:t xml:space="preserve"> </w:t>
            </w:r>
            <w:r w:rsidRPr="00CB5C86">
              <w:rPr>
                <w:rFonts w:eastAsia="SymbolMT" w:cs="Times New Roman"/>
                <w:color w:val="000000"/>
                <w:spacing w:val="-8"/>
                <w:szCs w:val="28"/>
              </w:rPr>
              <w:t xml:space="preserve">− </w:t>
            </w:r>
            <w:r w:rsidRPr="00CB5C86">
              <w:rPr>
                <w:rFonts w:eastAsia="TimesNewRomanPSMT" w:cs="Times New Roman"/>
                <w:color w:val="000000"/>
                <w:spacing w:val="-8"/>
                <w:szCs w:val="28"/>
              </w:rPr>
              <w:t xml:space="preserve">базовое число циклов нагружения;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pacing w:val="-8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8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8"/>
                      <w:sz w:val="32"/>
                      <w:szCs w:val="32"/>
                      <w:lang w:val="en-US"/>
                    </w:rPr>
                    <m:t>HE</m:t>
                  </m:r>
                </m:sub>
              </m:sSub>
            </m:oMath>
            <w:r w:rsidR="00CB5C86" w:rsidRPr="00CB5C86">
              <w:rPr>
                <w:rFonts w:eastAsia="TimesNewRomanPSMT" w:cs="Times New Roman"/>
                <w:iCs/>
                <w:spacing w:val="-8"/>
                <w:sz w:val="32"/>
                <w:szCs w:val="32"/>
              </w:rPr>
              <w:t xml:space="preserve"> </w:t>
            </w:r>
            <w:r w:rsidRPr="00CB5C86">
              <w:rPr>
                <w:rFonts w:eastAsia="SymbolMT" w:cs="Times New Roman"/>
                <w:color w:val="000000"/>
                <w:spacing w:val="-8"/>
                <w:szCs w:val="28"/>
              </w:rPr>
              <w:t xml:space="preserve">− </w:t>
            </w:r>
            <w:r w:rsidRPr="00CB5C86">
              <w:rPr>
                <w:rFonts w:eastAsia="TimesNewRomanPSMT" w:cs="Times New Roman"/>
                <w:color w:val="000000"/>
                <w:spacing w:val="-8"/>
                <w:szCs w:val="28"/>
              </w:rPr>
              <w:t>циклическая долговечность до разрушения (эквивалентное число циклов).</w:t>
            </w:r>
          </w:p>
          <w:p w:rsidR="009D0F0C" w:rsidRPr="00CB5C86" w:rsidRDefault="00E406D9" w:rsidP="00D84879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HG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30∙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HB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2,4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≤12∙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,         (3.4)</m:t>
                </m:r>
              </m:oMath>
            </m:oMathPara>
          </w:p>
          <w:p w:rsidR="009D0F0C" w:rsidRPr="008C551A" w:rsidRDefault="009D0F0C" w:rsidP="009D0F0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8C551A">
              <w:rPr>
                <w:rFonts w:eastAsia="TimesNewRomanPSMT" w:cs="Times New Roman"/>
                <w:color w:val="000000"/>
                <w:szCs w:val="28"/>
              </w:rPr>
              <w:t>Циклическая долговечность при переменном режиме</w:t>
            </w:r>
          </w:p>
          <w:p w:rsidR="00CB5C86" w:rsidRPr="00CB5C86" w:rsidRDefault="00E406D9" w:rsidP="00D8487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NewRomanPSMT" w:cs="Times New Roman"/>
                <w:i/>
                <w:iCs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HE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=60∙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lang w:val="en-US"/>
                                    </w:rPr>
                                    <m:t>max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,        (3.5)</m:t>
              </m:r>
            </m:oMath>
            <w:r w:rsidR="00CB5C86" w:rsidRPr="00CB5C86">
              <w:rPr>
                <w:rFonts w:eastAsia="TimesNewRomanPSMT" w:cs="Times New Roman"/>
                <w:i/>
                <w:iCs/>
                <w:sz w:val="32"/>
                <w:szCs w:val="32"/>
              </w:rPr>
              <w:t xml:space="preserve"> </w:t>
            </w:r>
          </w:p>
          <w:p w:rsidR="00714A20" w:rsidRDefault="009D0F0C" w:rsidP="00100A27">
            <w:pPr>
              <w:ind w:left="77" w:right="55"/>
            </w:pP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</m:t>
              </m:r>
            </m:oMath>
            <w:r w:rsidRPr="008C551A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8C551A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>число зацеплений зуба за один оборот колеса (опр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>е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>деляется числом колес, одновременно находящихся в заце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>п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лении с рассчитываемым);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</m:oMath>
            <w:r w:rsidRPr="008C551A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max</m:t>
                  </m:r>
                </m:sub>
              </m:sSub>
            </m:oMath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8C551A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8C551A">
              <w:rPr>
                <w:rFonts w:eastAsia="TimesNewRomanPSMT" w:cs="Times New Roman"/>
                <w:color w:val="000000"/>
                <w:szCs w:val="28"/>
              </w:rPr>
              <w:t xml:space="preserve">крутящие моменты </w:t>
            </w:r>
            <w:r w:rsidR="00D84879" w:rsidRPr="00CB5C86">
              <w:rPr>
                <w:rFonts w:eastAsia="TimesNewRomanPSMT" w:cs="Times New Roman"/>
                <w:color w:val="000000"/>
                <w:szCs w:val="28"/>
              </w:rPr>
              <w:t>и максимальный из моментов, учитываемые при расчете</w:t>
            </w:r>
            <w:r w:rsidR="00D84879" w:rsidRPr="00D84879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="00D84879" w:rsidRPr="00CB5C86">
              <w:rPr>
                <w:rFonts w:eastAsia="TimesNewRomanPSMT" w:cs="Times New Roman"/>
                <w:color w:val="000000"/>
                <w:szCs w:val="28"/>
              </w:rPr>
              <w:t xml:space="preserve">на усталость;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</m:oMath>
            <w:r w:rsidR="00D84879" w:rsidRPr="00CB5C86">
              <w:rPr>
                <w:rFonts w:eastAsia="TimesNewRomanPSMT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r w:rsidR="00D84879" w:rsidRPr="00CB5C86">
              <w:rPr>
                <w:rFonts w:eastAsia="TimesNewRomanPSMT" w:cs="Times New Roman"/>
                <w:color w:val="000000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</m:oMath>
            <w:r w:rsidR="00D84879" w:rsidRPr="00CB5C86">
              <w:rPr>
                <w:rFonts w:eastAsia="TimesNewRomanPSMT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r w:rsidR="00D84879" w:rsidRPr="00CB5C86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="00D84879" w:rsidRPr="00CB5C86">
              <w:rPr>
                <w:rFonts w:eastAsia="TimesNewRomanPSMT" w:cs="Times New Roman"/>
                <w:color w:val="000000"/>
                <w:szCs w:val="28"/>
              </w:rPr>
              <w:t>соответствующие моментам частоты</w:t>
            </w:r>
            <w:r w:rsidR="00D84879" w:rsidRPr="00D84879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="00D84879" w:rsidRPr="00CB5C86">
              <w:rPr>
                <w:rFonts w:eastAsia="TimesNewRomanPSMT" w:cs="Times New Roman"/>
                <w:color w:val="000000"/>
                <w:szCs w:val="28"/>
              </w:rPr>
              <w:t>и время работы.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/>
        </w:tc>
      </w:tr>
      <w:tr w:rsidR="00714A20" w:rsidTr="009D0F0C">
        <w:trPr>
          <w:cantSplit/>
          <w:trHeight w:val="7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Основная надпись по ГОСТ 2.104-68 (форма 2а)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/>
        </w:tc>
      </w:tr>
      <w:tr w:rsidR="00714A20" w:rsidTr="009D0F0C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A20" w:rsidRDefault="00714A20" w:rsidP="009D0F0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A20" w:rsidRDefault="00714A20" w:rsidP="009D0F0C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20" w:rsidRDefault="00714A20" w:rsidP="009D0F0C"/>
        </w:tc>
      </w:tr>
    </w:tbl>
    <w:p w:rsidR="009D0F0C" w:rsidRDefault="009D0F0C" w:rsidP="009D0F0C">
      <w:pPr>
        <w:ind w:right="40"/>
        <w:jc w:val="center"/>
        <w:rPr>
          <w:sz w:val="32"/>
          <w:szCs w:val="32"/>
        </w:rPr>
      </w:pPr>
      <w:r>
        <w:rPr>
          <w:sz w:val="32"/>
          <w:szCs w:val="32"/>
        </w:rPr>
        <w:t>Продолжение прил. Г</w:t>
      </w:r>
    </w:p>
    <w:p w:rsidR="007D5E25" w:rsidRPr="009D0F0C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236"/>
      </w:tblGrid>
      <w:tr w:rsidR="009D0F0C" w:rsidTr="009D0F0C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F0C" w:rsidRDefault="009D0F0C" w:rsidP="009D0F0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F0C" w:rsidRDefault="009D0F0C" w:rsidP="009D0F0C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0C" w:rsidRDefault="009D0F0C" w:rsidP="009D0F0C"/>
        </w:tc>
      </w:tr>
      <w:tr w:rsidR="009D0F0C" w:rsidRPr="00391F03" w:rsidTr="009D0F0C">
        <w:trPr>
          <w:cantSplit/>
          <w:trHeight w:val="111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0C" w:rsidRDefault="009D0F0C" w:rsidP="009D0F0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0C" w:rsidRDefault="00391F03" w:rsidP="00391F03">
            <w:pPr>
              <w:spacing w:before="60"/>
              <w:ind w:left="79" w:right="57" w:firstLine="539"/>
              <w:rPr>
                <w:szCs w:val="32"/>
              </w:rPr>
            </w:pPr>
            <w:r w:rsidRPr="00CB5C86">
              <w:rPr>
                <w:rFonts w:eastAsia="TimesNewRomanPSMT" w:cs="Times New Roman"/>
                <w:color w:val="000000"/>
                <w:szCs w:val="28"/>
              </w:rPr>
              <w:t>В соответствии с циклограммой нагрузки</w:t>
            </w:r>
          </w:p>
          <w:p w:rsidR="00391F03" w:rsidRPr="0075132C" w:rsidRDefault="00E406D9" w:rsidP="004B5F02">
            <w:pPr>
              <w:spacing w:before="60" w:after="60"/>
              <w:ind w:right="79"/>
              <w:jc w:val="center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HE</m:t>
                  </m:r>
                </m:sub>
              </m:sSub>
              <m:r>
                <w:rPr>
                  <w:rFonts w:ascii="Cambria Math" w:hAnsi="Cambria Math" w:cs="Times New Roman"/>
                  <w:sz w:val="30"/>
                  <w:szCs w:val="30"/>
                </w:rPr>
                <m:t>=60∙</m:t>
              </m:r>
              <m: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30"/>
                  <w:szCs w:val="30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0"/>
                              <w:szCs w:val="3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30"/>
                                  <w:szCs w:val="3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∙0,2∙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∑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0"/>
                              <w:szCs w:val="3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30"/>
                                  <w:szCs w:val="3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0,6∙T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∙0,8∙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∑</m:t>
                      </m:r>
                    </m:sub>
                  </m:sSub>
                </m:e>
              </m:d>
            </m:oMath>
            <w:r w:rsidR="00391F03" w:rsidRPr="0075132C">
              <w:rPr>
                <w:rFonts w:eastAsiaTheme="minorEastAsia"/>
                <w:iCs/>
                <w:szCs w:val="28"/>
              </w:rPr>
              <w:t>,</w:t>
            </w:r>
          </w:p>
          <w:p w:rsidR="00391F03" w:rsidRDefault="00391F03" w:rsidP="00391F03">
            <w:pPr>
              <w:ind w:right="77"/>
              <w:rPr>
                <w:rFonts w:eastAsia="TimesNewRomanPSMT" w:cs="Times New Roman"/>
                <w:color w:val="000000"/>
                <w:szCs w:val="28"/>
              </w:rPr>
            </w:pPr>
            <w:r>
              <w:rPr>
                <w:rFonts w:eastAsiaTheme="minorEastAsia"/>
                <w:iCs/>
                <w:sz w:val="30"/>
                <w:szCs w:val="3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∑</m:t>
                  </m:r>
                </m:sub>
              </m:sSub>
            </m:oMath>
            <w:r>
              <w:rPr>
                <w:rFonts w:eastAsiaTheme="minorEastAsia"/>
                <w:iCs/>
                <w:sz w:val="30"/>
                <w:szCs w:val="30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>−</w:t>
            </w:r>
            <w:r>
              <w:rPr>
                <w:rFonts w:eastAsia="Symbol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суммарный срок службы (ресурс передачи), ч.</w:t>
            </w:r>
          </w:p>
          <w:p w:rsidR="00EF67AC" w:rsidRPr="00EF67AC" w:rsidRDefault="00E406D9" w:rsidP="00EF67AC">
            <w:pPr>
              <w:spacing w:before="60" w:after="60"/>
              <w:ind w:right="79"/>
              <w:rPr>
                <w:rFonts w:eastAsia="TimesNewRomanPSMT" w:cs="Times New Roman"/>
                <w:i/>
                <w:color w:val="000000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∑</m:t>
                    </m:r>
                  </m:sub>
                </m:s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=L∙365∙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год</m:t>
                    </m:r>
                  </m:sub>
                </m:s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∙24∙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сут</m:t>
                    </m:r>
                  </m:sub>
                </m:s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, ч              (3,6)</m:t>
                </m:r>
              </m:oMath>
            </m:oMathPara>
          </w:p>
          <w:p w:rsidR="00EF67AC" w:rsidRDefault="00EF67AC" w:rsidP="00EF67A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L</m:t>
              </m:r>
            </m:oMath>
            <w:r w:rsidRPr="00391F03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срок службы, годы;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год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сут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ymbolMT" w:cs="Times New Roman"/>
                <w:color w:val="000000"/>
                <w:szCs w:val="28"/>
              </w:rPr>
              <w:t>–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коэффициенты</w:t>
            </w:r>
            <w:r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и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с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пользования передачи в году и в сутках.</w:t>
            </w:r>
          </w:p>
          <w:p w:rsidR="00EF67AC" w:rsidRPr="00EF67AC" w:rsidRDefault="00E406D9" w:rsidP="00EF67AC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∑</m:t>
                    </m:r>
                  </m:sub>
                </m:s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=5∙365∙0,29∙24∙0,3=3810,6 ч.</m:t>
                </m:r>
              </m:oMath>
            </m:oMathPara>
          </w:p>
          <w:p w:rsidR="0063599E" w:rsidRPr="0063599E" w:rsidRDefault="00E406D9" w:rsidP="00EF67AC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HE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=60∙1∙63∙3810,6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368,3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368,3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∙0,2+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0,6∙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368,3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368,3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∙0,8</m:t>
                    </m:r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</m:oMath>
            </m:oMathPara>
          </w:p>
          <w:p w:rsidR="0063599E" w:rsidRPr="0063599E" w:rsidRDefault="0063599E" w:rsidP="00EF67AC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sz w:val="8"/>
                <w:szCs w:val="8"/>
              </w:rPr>
            </w:pPr>
          </w:p>
          <w:p w:rsidR="00EF67AC" w:rsidRPr="004B5F02" w:rsidRDefault="0063599E" w:rsidP="00EF67AC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=5369836,55.</m:t>
                </m:r>
              </m:oMath>
            </m:oMathPara>
          </w:p>
          <w:p w:rsidR="00EF67AC" w:rsidRDefault="00EF67AC" w:rsidP="00EF67A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63599E">
              <w:rPr>
                <w:rFonts w:eastAsia="TimesNewRomanPSMT" w:cs="Times New Roman"/>
                <w:i/>
                <w:iCs/>
                <w:color w:val="000000"/>
                <w:szCs w:val="28"/>
              </w:rPr>
              <w:t>а</w:t>
            </w:r>
            <w:r w:rsidRPr="0063599E">
              <w:rPr>
                <w:rFonts w:eastAsia="TimesNewRomanPSMT" w:cs="Times New Roman"/>
                <w:color w:val="000000"/>
                <w:szCs w:val="28"/>
              </w:rPr>
              <w:t xml:space="preserve">) для шестерни </w:t>
            </w:r>
          </w:p>
          <w:p w:rsidR="0063599E" w:rsidRPr="0063599E" w:rsidRDefault="00E406D9" w:rsidP="0063599E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HG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30∙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260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2,4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18752418,6;</m:t>
                </m:r>
              </m:oMath>
            </m:oMathPara>
          </w:p>
          <w:p w:rsidR="0063599E" w:rsidRPr="004B5F02" w:rsidRDefault="00E406D9" w:rsidP="004B5F02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Cs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18752418,6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5369836,55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=1,23; </m:t>
                </m:r>
              </m:oMath>
            </m:oMathPara>
          </w:p>
          <w:p w:rsidR="004B5F02" w:rsidRPr="004B5F02" w:rsidRDefault="00E406D9" w:rsidP="004B5F02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HP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=590∙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1,23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1,1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=659,72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МПа.</m:t>
                </m:r>
              </m:oMath>
            </m:oMathPara>
          </w:p>
          <w:p w:rsidR="00EF67AC" w:rsidRDefault="00EF67AC" w:rsidP="00EF67AC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63599E">
              <w:rPr>
                <w:rFonts w:eastAsia="TimesNewRomanPSMT" w:cs="Times New Roman"/>
                <w:i/>
                <w:iCs/>
                <w:color w:val="000000"/>
                <w:szCs w:val="28"/>
              </w:rPr>
              <w:t>б</w:t>
            </w:r>
            <w:r w:rsidRPr="0063599E">
              <w:rPr>
                <w:rFonts w:eastAsia="TimesNewRomanPSMT" w:cs="Times New Roman"/>
                <w:color w:val="000000"/>
                <w:szCs w:val="28"/>
              </w:rPr>
              <w:t xml:space="preserve">) для колеса </w:t>
            </w:r>
          </w:p>
          <w:p w:rsidR="004B5F02" w:rsidRPr="0063599E" w:rsidRDefault="00E406D9" w:rsidP="004B5F02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HG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30∙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230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2,4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13972305,13;</m:t>
                </m:r>
              </m:oMath>
            </m:oMathPara>
          </w:p>
          <w:p w:rsidR="004B5F02" w:rsidRPr="004B5F02" w:rsidRDefault="00E406D9" w:rsidP="004B5F02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Cs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13972305,13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5369836,55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=1,17; </m:t>
                </m:r>
              </m:oMath>
            </m:oMathPara>
          </w:p>
          <w:p w:rsidR="004B5F02" w:rsidRPr="004B5F02" w:rsidRDefault="00E406D9" w:rsidP="004B5F02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HP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=530∙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1,17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1,1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=563,73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МПа.</m:t>
                </m:r>
              </m:oMath>
            </m:oMathPara>
          </w:p>
          <w:p w:rsidR="004B5F02" w:rsidRDefault="004B5F02" w:rsidP="004B5F02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</w:p>
          <w:p w:rsidR="004B5F02" w:rsidRPr="00391F03" w:rsidRDefault="004B5F02" w:rsidP="004B5F02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3.4 Расчет допускаемых напряжений изгиба</w:t>
            </w:r>
          </w:p>
          <w:p w:rsidR="004B5F02" w:rsidRDefault="004B5F02" w:rsidP="004B5F02">
            <w:pPr>
              <w:autoSpaceDE w:val="0"/>
              <w:autoSpaceDN w:val="0"/>
              <w:adjustRightInd w:val="0"/>
              <w:rPr>
                <w:rFonts w:eastAsia="SymbolMT" w:cs="Times New Roman"/>
                <w:color w:val="000000"/>
                <w:sz w:val="30"/>
                <w:szCs w:val="30"/>
              </w:rPr>
            </w:pPr>
          </w:p>
          <w:p w:rsidR="004B5F02" w:rsidRPr="004B5F02" w:rsidRDefault="00E406D9" w:rsidP="004B5F02">
            <w:pPr>
              <w:autoSpaceDE w:val="0"/>
              <w:autoSpaceDN w:val="0"/>
              <w:adjustRightInd w:val="0"/>
              <w:spacing w:after="60"/>
              <w:rPr>
                <w:rFonts w:eastAsia="SymbolMT" w:cs="Times New Roman"/>
                <w:color w:val="000000"/>
                <w:sz w:val="30"/>
                <w:szCs w:val="30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Flim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∙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МПа            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(3.7)</m:t>
                </m:r>
              </m:oMath>
            </m:oMathPara>
          </w:p>
          <w:p w:rsidR="009D0F0C" w:rsidRDefault="004B5F02" w:rsidP="004B5F02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Flim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 w:val="26"/>
                <w:szCs w:val="26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предел изгибной выносливости зубьев;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>−</w:t>
            </w:r>
            <w:r>
              <w:rPr>
                <w:rFonts w:eastAsia="Symbol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к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о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эффициент долговечности;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коэффициент, учитывающий влияние двустороннего приложения нагрузки (реверсивные передачи, сателлиты планетарных передач);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>−</w:t>
            </w:r>
            <w:r>
              <w:rPr>
                <w:rFonts w:eastAsia="Symbol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коэффиц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и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ент безопасности.</w:t>
            </w:r>
          </w:p>
          <w:p w:rsidR="004B5F02" w:rsidRPr="00391F03" w:rsidRDefault="004B5F02" w:rsidP="004B5F02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F0C" w:rsidRPr="00391F03" w:rsidRDefault="009D0F0C" w:rsidP="009D0F0C"/>
        </w:tc>
      </w:tr>
      <w:tr w:rsidR="009D0F0C" w:rsidTr="009D0F0C">
        <w:trPr>
          <w:cantSplit/>
          <w:trHeight w:val="7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0C" w:rsidRPr="00391F03" w:rsidRDefault="009D0F0C" w:rsidP="009D0F0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0C" w:rsidRDefault="009D0F0C" w:rsidP="009D0F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Основная надпись по ГОСТ 2.104-68 (форма 2а)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F0C" w:rsidRDefault="009D0F0C" w:rsidP="009D0F0C"/>
        </w:tc>
      </w:tr>
      <w:tr w:rsidR="009D0F0C" w:rsidTr="009D0F0C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0C" w:rsidRDefault="009D0F0C" w:rsidP="009D0F0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F0C" w:rsidRDefault="009D0F0C" w:rsidP="009D0F0C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F0C" w:rsidRDefault="009D0F0C" w:rsidP="009D0F0C"/>
        </w:tc>
      </w:tr>
    </w:tbl>
    <w:p w:rsidR="00391F03" w:rsidRDefault="00391F03" w:rsidP="00391F03">
      <w:pPr>
        <w:ind w:right="40"/>
        <w:jc w:val="center"/>
        <w:rPr>
          <w:sz w:val="32"/>
          <w:szCs w:val="32"/>
        </w:rPr>
      </w:pPr>
      <w:r>
        <w:rPr>
          <w:sz w:val="32"/>
          <w:szCs w:val="32"/>
        </w:rPr>
        <w:t>Продолжение прил. Г</w:t>
      </w:r>
    </w:p>
    <w:p w:rsidR="00391F03" w:rsidRPr="009D0F0C" w:rsidRDefault="00391F03" w:rsidP="00391F03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236"/>
      </w:tblGrid>
      <w:tr w:rsidR="00391F03" w:rsidTr="0082265A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F03" w:rsidRDefault="00391F03" w:rsidP="0082265A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F03" w:rsidRDefault="00391F03" w:rsidP="0082265A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F03" w:rsidRDefault="00391F03" w:rsidP="0082265A"/>
        </w:tc>
      </w:tr>
      <w:tr w:rsidR="00391F03" w:rsidTr="0082265A">
        <w:trPr>
          <w:cantSplit/>
          <w:trHeight w:val="111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03" w:rsidRDefault="00391F03" w:rsidP="0082265A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A" w:rsidRDefault="0082265A" w:rsidP="00716150">
            <w:pPr>
              <w:autoSpaceDE w:val="0"/>
              <w:autoSpaceDN w:val="0"/>
              <w:adjustRightInd w:val="0"/>
              <w:spacing w:before="120"/>
              <w:ind w:left="1364" w:hanging="706"/>
              <w:jc w:val="left"/>
              <w:rPr>
                <w:rFonts w:eastAsia="TimesNewRomanPSMT" w:cs="Times New Roman"/>
                <w:sz w:val="32"/>
                <w:szCs w:val="32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3.4.1 Предел изгибной выносливости</w:t>
            </w:r>
            <w:r w:rsidR="00716150">
              <w:rPr>
                <w:rFonts w:eastAsia="TimesNewRomanPSMT" w:cs="Times New Roman"/>
                <w:color w:val="000000"/>
                <w:szCs w:val="28"/>
              </w:rPr>
              <w:br/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поверхности зубьев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Flim</m:t>
                  </m:r>
                </m:sub>
              </m:sSub>
            </m:oMath>
          </w:p>
          <w:p w:rsidR="00716150" w:rsidRDefault="00716150" w:rsidP="00716150">
            <w:pPr>
              <w:autoSpaceDE w:val="0"/>
              <w:autoSpaceDN w:val="0"/>
              <w:adjustRightInd w:val="0"/>
              <w:spacing w:before="120"/>
              <w:ind w:left="1364" w:hanging="706"/>
              <w:jc w:val="left"/>
              <w:rPr>
                <w:rFonts w:eastAsia="TimesNewRomanPSMT" w:cs="Times New Roman"/>
                <w:color w:val="000000"/>
                <w:sz w:val="26"/>
                <w:szCs w:val="26"/>
              </w:rPr>
            </w:pPr>
          </w:p>
          <w:p w:rsidR="0075132C" w:rsidRPr="0075132C" w:rsidRDefault="00E406D9" w:rsidP="0075132C">
            <w:pPr>
              <w:autoSpaceDE w:val="0"/>
              <w:autoSpaceDN w:val="0"/>
              <w:adjustRightInd w:val="0"/>
              <w:spacing w:after="60"/>
              <w:jc w:val="left"/>
              <w:rPr>
                <w:rFonts w:eastAsia="TimesNewRomanPSMT" w:cs="Times New Roman"/>
                <w:i/>
                <w:color w:val="000000"/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Flim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=1,8HB, 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МПа                      (3,8)</m:t>
                </m:r>
              </m:oMath>
            </m:oMathPara>
          </w:p>
          <w:p w:rsidR="0082265A" w:rsidRPr="00391F03" w:rsidRDefault="0082265A" w:rsidP="0082265A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i/>
                <w:iCs/>
                <w:color w:val="000000"/>
                <w:szCs w:val="28"/>
              </w:rPr>
              <w:t>а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) для шестерни </w:t>
            </w:r>
          </w:p>
          <w:p w:rsidR="0082265A" w:rsidRPr="00391F03" w:rsidRDefault="00E406D9" w:rsidP="007513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Flim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=1,8∙260=468 МПа</m:t>
                </m:r>
              </m:oMath>
            </m:oMathPara>
          </w:p>
          <w:p w:rsidR="0082265A" w:rsidRPr="00391F03" w:rsidRDefault="0082265A" w:rsidP="0082265A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б) для колеса </w:t>
            </w:r>
          </w:p>
          <w:p w:rsidR="00391F03" w:rsidRDefault="00E406D9" w:rsidP="0075132C">
            <w:pPr>
              <w:ind w:right="55"/>
              <w:jc w:val="center"/>
              <w:rPr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Flim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=1,8∙230=414 МПа</m:t>
              </m:r>
            </m:oMath>
            <w:r w:rsidR="0075132C">
              <w:rPr>
                <w:rFonts w:eastAsia="SymbolMT" w:cs="Times New Roman"/>
                <w:sz w:val="32"/>
                <w:szCs w:val="32"/>
              </w:rPr>
              <w:t>.</w:t>
            </w:r>
          </w:p>
          <w:p w:rsidR="00391F03" w:rsidRDefault="00391F03" w:rsidP="0082265A">
            <w:pPr>
              <w:ind w:right="77" w:firstLine="858"/>
              <w:jc w:val="right"/>
            </w:pPr>
          </w:p>
          <w:p w:rsidR="00716150" w:rsidRPr="0075132C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szCs w:val="28"/>
              </w:rPr>
            </w:pPr>
            <w:r w:rsidRPr="0075132C">
              <w:rPr>
                <w:rFonts w:eastAsia="TimesNewRomanPSMT" w:cs="Times New Roman"/>
                <w:color w:val="000000"/>
                <w:szCs w:val="28"/>
              </w:rPr>
              <w:t xml:space="preserve">3.4.2 Коэффициент долговечности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sub>
              </m:sSub>
            </m:oMath>
          </w:p>
          <w:p w:rsidR="0075132C" w:rsidRPr="0075132C" w:rsidRDefault="0075132C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szCs w:val="28"/>
              </w:rPr>
            </w:pPr>
          </w:p>
          <w:p w:rsidR="0075132C" w:rsidRPr="0075132C" w:rsidRDefault="00E406D9" w:rsidP="0075132C">
            <w:pPr>
              <w:autoSpaceDE w:val="0"/>
              <w:autoSpaceDN w:val="0"/>
              <w:adjustRightInd w:val="0"/>
              <w:spacing w:after="60"/>
              <w:ind w:firstLine="658"/>
              <w:rPr>
                <w:rFonts w:eastAsia="TimesNewRomanPSMT" w:cs="Times New Roman"/>
                <w:i/>
                <w:iCs/>
                <w:color w:val="000000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FG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FE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,                           (3.9)</m:t>
                </m:r>
              </m:oMath>
            </m:oMathPara>
          </w:p>
          <w:p w:rsidR="00716150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FG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базовое число циклов нагружения;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FG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циклич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е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ская долговечность до разрушения (эквивалентное число</w:t>
            </w:r>
            <w:r w:rsidR="0075132C" w:rsidRPr="0075132C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ци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к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лов). </w:t>
            </w:r>
          </w:p>
          <w:p w:rsidR="00716150" w:rsidRPr="00E9549F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Учитывая, что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FG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sup>
              </m:sSup>
            </m:oMath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FE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HE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Cs w:val="28"/>
              </w:rPr>
              <w:t>, для всех колес</w:t>
            </w:r>
          </w:p>
          <w:p w:rsidR="0002486A" w:rsidRPr="0002486A" w:rsidRDefault="00E406D9" w:rsidP="0002486A">
            <w:pPr>
              <w:autoSpaceDE w:val="0"/>
              <w:autoSpaceDN w:val="0"/>
              <w:adjustRightInd w:val="0"/>
              <w:spacing w:before="120"/>
              <w:rPr>
                <w:rFonts w:eastAsia="TimesNewRomanPSMT" w:cs="Times New Roman"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5369836,55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=0.95</m:t>
                </m:r>
              </m:oMath>
            </m:oMathPara>
          </w:p>
          <w:p w:rsidR="0002486A" w:rsidRDefault="0002486A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  <w:lang w:val="en-US"/>
              </w:rPr>
            </w:pPr>
          </w:p>
          <w:p w:rsidR="00716150" w:rsidRPr="00E9549F" w:rsidRDefault="00716150" w:rsidP="0002486A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3.4.3 Допускаемые напряжения изгиба</w:t>
            </w:r>
          </w:p>
          <w:p w:rsidR="0002486A" w:rsidRPr="00E9549F" w:rsidRDefault="0002486A" w:rsidP="0002486A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391F03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i/>
                <w:iCs/>
                <w:color w:val="000000"/>
                <w:szCs w:val="28"/>
              </w:rPr>
              <w:t>а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) для шестерни быстроходной ступени</w:t>
            </w:r>
          </w:p>
          <w:p w:rsidR="0002486A" w:rsidRPr="0002486A" w:rsidRDefault="00E406D9" w:rsidP="0002486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ymbolMT" w:cs="Times New Roman"/>
                <w:color w:val="000000"/>
                <w:sz w:val="30"/>
                <w:szCs w:val="3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=458∙0,95∙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1,75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=248,63 МПа</m:t>
                </m:r>
              </m:oMath>
            </m:oMathPara>
          </w:p>
          <w:p w:rsidR="00716150" w:rsidRPr="00391F03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б) для колеса быстроходной ступени</w:t>
            </w:r>
          </w:p>
          <w:p w:rsidR="00391F03" w:rsidRDefault="00E406D9" w:rsidP="0002486A">
            <w:pPr>
              <w:spacing w:before="60" w:after="60"/>
              <w:ind w:right="210"/>
              <w:jc w:val="center"/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FP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=414∙0,95∙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1,75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=224,74 МПа</m:t>
              </m:r>
            </m:oMath>
            <w:r w:rsidR="0002486A" w:rsidRPr="00391F03">
              <w:rPr>
                <w:rFonts w:eastAsia="SymbolMT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03" w:rsidRDefault="00391F03" w:rsidP="0082265A"/>
        </w:tc>
      </w:tr>
      <w:tr w:rsidR="00391F03" w:rsidTr="0082265A">
        <w:trPr>
          <w:cantSplit/>
          <w:trHeight w:val="7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03" w:rsidRDefault="00391F03" w:rsidP="0082265A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3" w:rsidRDefault="00391F03" w:rsidP="00822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Основная надпись по ГОСТ 2.104-68 (форма 2а)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03" w:rsidRDefault="00391F03" w:rsidP="0082265A"/>
        </w:tc>
      </w:tr>
      <w:tr w:rsidR="00391F03" w:rsidTr="0082265A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03" w:rsidRDefault="00391F03" w:rsidP="0082265A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F03" w:rsidRDefault="00391F03" w:rsidP="0082265A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03" w:rsidRDefault="00391F03" w:rsidP="0082265A"/>
        </w:tc>
      </w:tr>
    </w:tbl>
    <w:p w:rsidR="00391F03" w:rsidRDefault="00391F03" w:rsidP="00391F03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32"/>
          <w:szCs w:val="32"/>
        </w:rPr>
      </w:pPr>
    </w:p>
    <w:p w:rsidR="00716150" w:rsidRPr="00391F03" w:rsidRDefault="00716150" w:rsidP="00716150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 w:val="32"/>
          <w:szCs w:val="32"/>
        </w:rPr>
      </w:pPr>
      <w:r w:rsidRPr="00391F03">
        <w:rPr>
          <w:rFonts w:eastAsia="TimesNewRomanPSMT" w:cs="Times New Roman"/>
          <w:color w:val="000000"/>
          <w:sz w:val="32"/>
          <w:szCs w:val="32"/>
        </w:rPr>
        <w:t>Приложение Д</w:t>
      </w:r>
    </w:p>
    <w:p w:rsidR="00716150" w:rsidRDefault="00716150" w:rsidP="00716150">
      <w:pPr>
        <w:ind w:right="40"/>
        <w:jc w:val="center"/>
        <w:rPr>
          <w:sz w:val="32"/>
          <w:szCs w:val="32"/>
        </w:rPr>
      </w:pPr>
      <w:r w:rsidRPr="00391F03">
        <w:rPr>
          <w:rFonts w:eastAsia="TimesNewRomanPSMT" w:cs="Times New Roman"/>
          <w:color w:val="000000"/>
          <w:sz w:val="32"/>
          <w:szCs w:val="32"/>
        </w:rPr>
        <w:t>Пример выполнения расчета</w:t>
      </w:r>
    </w:p>
    <w:p w:rsidR="00716150" w:rsidRPr="009D0F0C" w:rsidRDefault="00716150" w:rsidP="00716150">
      <w:pPr>
        <w:tabs>
          <w:tab w:val="left" w:pos="5597"/>
        </w:tabs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236"/>
      </w:tblGrid>
      <w:tr w:rsidR="00716150" w:rsidTr="0075132C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50" w:rsidRDefault="00716150" w:rsidP="0075132C"/>
        </w:tc>
      </w:tr>
      <w:tr w:rsidR="00716150" w:rsidTr="0075132C">
        <w:trPr>
          <w:cantSplit/>
          <w:trHeight w:val="111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2C" w:rsidRDefault="0075132C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391F03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 Выбор материалов и расчет допускаемых напряжений</w:t>
            </w:r>
          </w:p>
          <w:p w:rsidR="0075132C" w:rsidRDefault="0075132C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E9549F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3.1 Задача</w:t>
            </w:r>
          </w:p>
          <w:p w:rsidR="00653D9E" w:rsidRPr="00E9549F" w:rsidRDefault="00653D9E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E9549F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Назначить материалы для червяка и червячного колеса.</w:t>
            </w:r>
            <w:r w:rsidR="00653D9E" w:rsidRPr="00653D9E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Определить допускаемые напряжения.</w:t>
            </w:r>
          </w:p>
          <w:p w:rsidR="00653D9E" w:rsidRPr="00E9549F" w:rsidRDefault="00653D9E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E9549F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3.2 Выбор материалов</w:t>
            </w:r>
          </w:p>
          <w:p w:rsidR="00653D9E" w:rsidRPr="00E9549F" w:rsidRDefault="00653D9E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391F03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В качестве материала червяка выбираем сталь 45 с з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а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калкой поверхности до твердости </w:t>
            </w:r>
            <m:oMath>
              <m:r>
                <w:rPr>
                  <w:rFonts w:ascii="Cambria Math" w:eastAsia="TimesNewRomanPSMT" w:hAnsi="Cambria Math" w:cs="Times New Roman"/>
                  <w:color w:val="000000"/>
                  <w:szCs w:val="28"/>
                </w:rPr>
                <m:t>45…50 HRC</m:t>
              </m:r>
            </m:oMath>
            <w:r w:rsidRPr="00391F03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с после</w:t>
            </w:r>
            <w:r w:rsidR="00653D9E">
              <w:rPr>
                <w:rFonts w:eastAsia="TimesNewRomanPSMT" w:cs="Times New Roman"/>
                <w:color w:val="000000"/>
                <w:szCs w:val="28"/>
              </w:rPr>
              <w:t>ду</w:t>
            </w:r>
            <w:r w:rsidR="00653D9E">
              <w:rPr>
                <w:rFonts w:eastAsia="TimesNewRomanPSMT" w:cs="Times New Roman"/>
                <w:color w:val="000000"/>
                <w:szCs w:val="28"/>
              </w:rPr>
              <w:t>ю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щим шлифованием и полированием витков.</w:t>
            </w:r>
          </w:p>
          <w:p w:rsidR="00716150" w:rsidRPr="00391F03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Так как выбор материала для червячного колеса связан</w:t>
            </w:r>
            <w:r w:rsidR="00653D9E" w:rsidRPr="00653D9E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со скоростью скольжения, то предварительно определим</w:t>
            </w:r>
            <w:r w:rsidR="00653D9E" w:rsidRPr="00653D9E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ож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и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даемое ее значение</w:t>
            </w:r>
          </w:p>
          <w:p w:rsidR="00716150" w:rsidRPr="00BF5BD4" w:rsidRDefault="00E406D9" w:rsidP="00E9549F">
            <w:pPr>
              <w:autoSpaceDE w:val="0"/>
              <w:autoSpaceDN w:val="0"/>
              <w:adjustRightInd w:val="0"/>
              <w:spacing w:before="60" w:after="60"/>
              <w:ind w:firstLine="658"/>
              <w:rPr>
                <w:rFonts w:ascii="Cambria Math" w:eastAsia="TimesNewRomanPSMT" w:hAnsi="Cambria Math" w:cs="Times New Roman" w:hint="eastAsia"/>
                <w:color w:val="000000"/>
                <w:sz w:val="32"/>
                <w:szCs w:val="32"/>
                <w:oMath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ν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0,45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u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rad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,           (3.1)</m:t>
                </m:r>
              </m:oMath>
            </m:oMathPara>
          </w:p>
          <w:p w:rsidR="00716150" w:rsidRPr="00E9549F" w:rsidRDefault="00716150" w:rsidP="00653D9E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pacing w:val="-4"/>
                <w:szCs w:val="28"/>
              </w:rPr>
            </w:pPr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pacing w:val="-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pacing w:val="-4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pacing w:val="-4"/>
                      <w:szCs w:val="28"/>
                    </w:rPr>
                    <m:t>2</m:t>
                  </m:r>
                </m:sub>
              </m:sSub>
            </m:oMath>
            <w:r w:rsidRPr="00E9549F">
              <w:rPr>
                <w:rFonts w:eastAsia="TimesNewRomanPSMT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9549F">
              <w:rPr>
                <w:rFonts w:eastAsia="SymbolMT" w:cs="Times New Roman"/>
                <w:color w:val="000000"/>
                <w:spacing w:val="-4"/>
                <w:szCs w:val="28"/>
              </w:rPr>
              <w:t xml:space="preserve">− </w:t>
            </w:r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 xml:space="preserve">частота вращения ведомого вала, </w:t>
            </w:r>
            <m:oMath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color w:val="000000"/>
                      <w:spacing w:val="-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pacing w:val="-4"/>
                      <w:szCs w:val="28"/>
                    </w:rPr>
                    <m:t>мин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color w:val="000000"/>
                      <w:spacing w:val="-4"/>
                      <w:szCs w:val="28"/>
                    </w:rPr>
                    <m:t>-1</m:t>
                  </m:r>
                </m:sup>
              </m:sSup>
            </m:oMath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 xml:space="preserve">; </w:t>
            </w:r>
            <m:oMath>
              <m:r>
                <w:rPr>
                  <w:rFonts w:ascii="Cambria Math" w:eastAsia="TimesNewRomanPSMT" w:hAnsi="Cambria Math" w:cs="Times New Roman"/>
                  <w:color w:val="000000"/>
                  <w:spacing w:val="-4"/>
                  <w:szCs w:val="28"/>
                </w:rPr>
                <m:t>u</m:t>
              </m:r>
            </m:oMath>
            <w:r w:rsidRPr="00E9549F">
              <w:rPr>
                <w:rFonts w:eastAsia="TimesNewRomanPSMT" w:cs="Times New Roman"/>
                <w:i/>
                <w:iCs/>
                <w:color w:val="000000"/>
                <w:spacing w:val="-4"/>
                <w:szCs w:val="28"/>
              </w:rPr>
              <w:t xml:space="preserve"> </w:t>
            </w:r>
            <w:r w:rsidRPr="00E9549F">
              <w:rPr>
                <w:rFonts w:eastAsia="SymbolMT" w:cs="Times New Roman"/>
                <w:color w:val="000000"/>
                <w:spacing w:val="-4"/>
                <w:szCs w:val="28"/>
              </w:rPr>
              <w:t xml:space="preserve">− </w:t>
            </w:r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>перед</w:t>
            </w:r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>а</w:t>
            </w:r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 xml:space="preserve">точное число;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pacing w:val="-4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pacing w:val="-4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pacing w:val="-4"/>
                      <w:szCs w:val="28"/>
                    </w:rPr>
                    <m:t>2</m:t>
                  </m:r>
                </m:sub>
              </m:sSub>
            </m:oMath>
            <w:r w:rsidRPr="00E9549F">
              <w:rPr>
                <w:rFonts w:eastAsia="TimesNewRomanPSMT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9549F">
              <w:rPr>
                <w:rFonts w:eastAsia="SymbolMT" w:cs="Times New Roman"/>
                <w:color w:val="000000"/>
                <w:spacing w:val="-4"/>
                <w:szCs w:val="28"/>
              </w:rPr>
              <w:t xml:space="preserve">− </w:t>
            </w:r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>вращающий момент на ведомом</w:t>
            </w:r>
            <w:r w:rsidR="00653D9E"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 xml:space="preserve"> </w:t>
            </w:r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 xml:space="preserve">валу, </w:t>
            </w:r>
            <m:oMath>
              <m:r>
                <w:rPr>
                  <w:rFonts w:ascii="Cambria Math" w:eastAsia="TimesNewRomanPSMT" w:hAnsi="Cambria Math" w:cs="Times New Roman"/>
                  <w:color w:val="000000"/>
                  <w:spacing w:val="-4"/>
                  <w:szCs w:val="28"/>
                </w:rPr>
                <m:t>Н</m:t>
              </m:r>
              <m:r>
                <w:rPr>
                  <w:rFonts w:ascii="Cambria Math" w:eastAsia="SymbolMT" w:hAnsi="Cambria Math" w:cs="Cambria Math"/>
                  <w:color w:val="000000"/>
                  <w:spacing w:val="-4"/>
                  <w:szCs w:val="28"/>
                </w:rPr>
                <m:t>⋅</m:t>
              </m:r>
              <m:r>
                <w:rPr>
                  <w:rFonts w:ascii="Cambria Math" w:eastAsia="TimesNewRomanPSMT" w:hAnsi="Cambria Math" w:cs="Times New Roman"/>
                  <w:color w:val="000000"/>
                  <w:spacing w:val="-4"/>
                  <w:szCs w:val="28"/>
                </w:rPr>
                <m:t>м</m:t>
              </m:r>
            </m:oMath>
            <w:r w:rsidRPr="00E9549F">
              <w:rPr>
                <w:rFonts w:eastAsia="TimesNewRomanPSMT" w:cs="Times New Roman"/>
                <w:color w:val="000000"/>
                <w:spacing w:val="-4"/>
                <w:szCs w:val="28"/>
              </w:rPr>
              <w:t>.</w:t>
            </w:r>
          </w:p>
          <w:p w:rsidR="00E9549F" w:rsidRPr="00BF5BD4" w:rsidRDefault="00E406D9" w:rsidP="00E9549F">
            <w:pPr>
              <w:autoSpaceDE w:val="0"/>
              <w:autoSpaceDN w:val="0"/>
              <w:adjustRightInd w:val="0"/>
              <w:spacing w:before="60" w:after="60"/>
              <w:ind w:firstLine="658"/>
              <w:rPr>
                <w:rFonts w:ascii="Cambria Math" w:eastAsia="TimesNewRomanPSMT" w:hAnsi="Cambria Math" w:cs="Times New Roman" w:hint="eastAsia"/>
                <w:color w:val="000000"/>
                <w:sz w:val="32"/>
                <w:szCs w:val="3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ν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ск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0,45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72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⋅39⋅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244,3</m:t>
                    </m:r>
                  </m:e>
                </m:rad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=7,9 </m:t>
                </m:r>
                <m:f>
                  <m:fPr>
                    <m:type m:val="lin"/>
                    <m:ctrlPr>
                      <w:rPr>
                        <w:rFonts w:ascii="Cambria Math" w:eastAsia="TimesNewRomanPS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м</m:t>
                    </m:r>
                  </m:num>
                  <m:den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с</m:t>
                    </m:r>
                  </m:den>
                </m:f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.</m:t>
                </m:r>
              </m:oMath>
            </m:oMathPara>
          </w:p>
          <w:p w:rsidR="00716150" w:rsidRPr="00E9549F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В качестве материала червячного колеса принимаем</w:t>
            </w:r>
            <w:r w:rsidR="00653D9E" w:rsidRPr="00653D9E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оловянно-цинковую бронзу БрО5Ц5С5 с механическими</w:t>
            </w:r>
            <w:r w:rsidR="00653D9E" w:rsidRPr="00653D9E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х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а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рактеристиками: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18"/>
                      <w:szCs w:val="18"/>
                    </w:rPr>
                    <m:t>В</m:t>
                  </m:r>
                </m:sub>
              </m:sSub>
              <m:r>
                <w:rPr>
                  <w:rFonts w:ascii="Cambria Math" w:eastAsia="TimesNewRomanPSMT" w:hAnsi="Cambria Math" w:cs="Times New Roman"/>
                  <w:color w:val="000000"/>
                  <w:szCs w:val="28"/>
                </w:rPr>
                <m:t xml:space="preserve">=200 МПа, 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18"/>
                      <w:szCs w:val="18"/>
                    </w:rPr>
                    <m:t>Т</m:t>
                  </m:r>
                </m:sub>
              </m:sSub>
              <m:r>
                <w:rPr>
                  <w:rFonts w:ascii="Cambria Math" w:eastAsia="TimesNewRomanPSMT" w:hAnsi="Cambria Math" w:cs="Times New Roman"/>
                  <w:color w:val="000000"/>
                  <w:szCs w:val="28"/>
                </w:rPr>
                <m:t>=90 МПа</m:t>
              </m:r>
            </m:oMath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. </w:t>
            </w:r>
          </w:p>
          <w:p w:rsidR="00653D9E" w:rsidRPr="00E9549F" w:rsidRDefault="00653D9E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E9549F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3.3 Определение допускаемых напряжений</w:t>
            </w:r>
          </w:p>
          <w:p w:rsidR="00653D9E" w:rsidRPr="00E9549F" w:rsidRDefault="00653D9E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E9549F" w:rsidRDefault="00716150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3.3.1 Допускаемые контактные напряжения</w:t>
            </w:r>
          </w:p>
          <w:p w:rsidR="00653D9E" w:rsidRPr="00E9549F" w:rsidRDefault="00653D9E" w:rsidP="0075132C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BF5BD4" w:rsidRDefault="00E406D9" w:rsidP="006563A9">
            <w:pPr>
              <w:autoSpaceDE w:val="0"/>
              <w:autoSpaceDN w:val="0"/>
              <w:adjustRightInd w:val="0"/>
              <w:spacing w:after="60"/>
              <w:ind w:firstLine="658"/>
              <w:jc w:val="right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HL</m:t>
                    </m:r>
                  </m:sub>
                </m:sSub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v</m:t>
                    </m:r>
                  </m:sub>
                </m:sSub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H0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,                   (3.2)</m:t>
                </m:r>
              </m:oMath>
            </m:oMathPara>
          </w:p>
          <w:p w:rsidR="00716150" w:rsidRDefault="00716150" w:rsidP="006563A9">
            <w:pPr>
              <w:autoSpaceDE w:val="0"/>
              <w:autoSpaceDN w:val="0"/>
              <w:adjustRightInd w:val="0"/>
              <w:ind w:firstLine="655"/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HL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коэффициент долговечности;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26"/>
                      <w:szCs w:val="26"/>
                    </w:rPr>
                    <m:t>v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– коэффиц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и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ент</w:t>
            </w:r>
            <w:r w:rsidR="006563A9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учитывающий интенсивность изнашивания (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v</m:t>
                  </m:r>
                </m:sub>
              </m:sSub>
              <m:r>
                <w:rPr>
                  <w:rFonts w:ascii="Cambria Math" w:eastAsia="TimesNewRomanPSMT" w:hAnsi="Cambria Math" w:cs="Times New Roman"/>
                  <w:color w:val="000000"/>
                  <w:szCs w:val="28"/>
                </w:rPr>
                <m:t>=0,8</m:t>
              </m:r>
            </m:oMath>
            <w:r w:rsidRPr="00391F03">
              <w:rPr>
                <w:rFonts w:eastAsia="TimesNewRomanPSMT" w:cs="Times New Roman"/>
                <w:color w:val="000000"/>
                <w:szCs w:val="28"/>
              </w:rPr>
              <w:t>);</w:t>
            </w:r>
            <w:r w:rsidR="006563A9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SymbolMT" w:hAnsi="Cambria Math" w:cs="Times New Roman"/>
                          <w:i/>
                          <w:color w:val="00000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SymbolMT" w:hAnsi="Cambria Math" w:cs="Times New Roman"/>
                          <w:color w:val="000000"/>
                          <w:szCs w:val="28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H0</m:t>
                  </m:r>
                </m:sub>
              </m:sSub>
            </m:oMath>
            <w:r w:rsidR="006563A9" w:rsidRPr="00391F03">
              <w:rPr>
                <w:rFonts w:eastAsia="SymbolMT" w:cs="Times New Roman"/>
                <w:color w:val="000000"/>
                <w:sz w:val="37"/>
                <w:szCs w:val="37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допускаемое напряжение.</w:t>
            </w:r>
          </w:p>
          <w:p w:rsidR="00716150" w:rsidRDefault="00716150" w:rsidP="0075132C">
            <w:pPr>
              <w:ind w:right="210" w:firstLine="655"/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  <w:tr w:rsidR="00716150" w:rsidTr="0075132C">
        <w:trPr>
          <w:cantSplit/>
          <w:trHeight w:val="7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Основная надпись по ГОСТ 2.104-68 (форма 2а)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  <w:tr w:rsidR="00716150" w:rsidTr="0075132C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</w:tbl>
    <w:p w:rsidR="00716150" w:rsidRDefault="00716150" w:rsidP="00716150">
      <w:pPr>
        <w:ind w:right="40"/>
        <w:jc w:val="center"/>
        <w:rPr>
          <w:sz w:val="32"/>
          <w:szCs w:val="32"/>
        </w:rPr>
      </w:pPr>
      <w:r>
        <w:rPr>
          <w:sz w:val="32"/>
          <w:szCs w:val="32"/>
        </w:rPr>
        <w:t>Продолжение прил. Д</w:t>
      </w:r>
    </w:p>
    <w:p w:rsidR="00716150" w:rsidRPr="009D0F0C" w:rsidRDefault="00716150" w:rsidP="00716150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236"/>
      </w:tblGrid>
      <w:tr w:rsidR="00716150" w:rsidTr="0075132C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50" w:rsidRDefault="00716150" w:rsidP="0075132C"/>
        </w:tc>
      </w:tr>
      <w:tr w:rsidR="00716150" w:rsidTr="0075132C">
        <w:trPr>
          <w:cantSplit/>
          <w:trHeight w:val="111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0" w:rsidRPr="00BF5BD4" w:rsidRDefault="006563A9" w:rsidP="006563A9">
            <w:pPr>
              <w:autoSpaceDE w:val="0"/>
              <w:autoSpaceDN w:val="0"/>
              <w:adjustRightInd w:val="0"/>
              <w:spacing w:before="60" w:after="60"/>
              <w:rPr>
                <w:rFonts w:ascii="Cambria Math" w:eastAsia="TimesNewRomanPSMT" w:hAnsi="Cambria Math" w:cs="Times New Roman" w:hint="eastAsia"/>
                <w:color w:val="000000"/>
                <w:sz w:val="32"/>
                <w:szCs w:val="32"/>
                <w:oMath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H0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0,9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В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,                            (3.3)</m:t>
                </m:r>
              </m:oMath>
            </m:oMathPara>
          </w:p>
          <w:p w:rsidR="006563A9" w:rsidRPr="00BF5BD4" w:rsidRDefault="00E406D9" w:rsidP="006563A9">
            <w:pPr>
              <w:autoSpaceDE w:val="0"/>
              <w:autoSpaceDN w:val="0"/>
              <w:adjustRightInd w:val="0"/>
              <w:spacing w:before="60" w:after="60"/>
              <w:rPr>
                <w:rFonts w:eastAsia="Symbol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H0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0,9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 xml:space="preserve">200=180 МПа. </m:t>
                </m:r>
              </m:oMath>
            </m:oMathPara>
          </w:p>
          <w:p w:rsidR="00716150" w:rsidRPr="00BF5BD4" w:rsidRDefault="00E406D9" w:rsidP="006563A9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HL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=</m:t>
                </m:r>
                <m:rad>
                  <m:rad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8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HE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,                         (3,4)</m:t>
                </m:r>
              </m:oMath>
            </m:oMathPara>
          </w:p>
          <w:p w:rsidR="00716150" w:rsidRPr="00391F03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HE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эквивалентное число циклов нагружения зубьев</w:t>
            </w:r>
            <w:r w:rsidR="006563A9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червячного колеса за весь срок службы передачи.</w:t>
            </w:r>
          </w:p>
          <w:p w:rsidR="006563A9" w:rsidRPr="00BF5BD4" w:rsidRDefault="00E406D9" w:rsidP="006563A9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,                           </m:t>
                </m:r>
                <m:d>
                  <m:d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3,5</m:t>
                    </m:r>
                  </m:e>
                </m:d>
              </m:oMath>
            </m:oMathPara>
          </w:p>
          <w:p w:rsidR="00716150" w:rsidRDefault="00716150" w:rsidP="006563A9">
            <w:pPr>
              <w:autoSpaceDE w:val="0"/>
              <w:autoSpaceDN w:val="0"/>
              <w:adjustRightInd w:val="0"/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HE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коэффициент эквивалентности;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k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563A9">
              <w:rPr>
                <w:rFonts w:eastAsia="SymbolMT" w:cs="Times New Roman"/>
                <w:color w:val="000000"/>
                <w:szCs w:val="28"/>
              </w:rPr>
              <w:t>–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суммарное</w:t>
            </w:r>
            <w:r w:rsidR="006563A9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число циклов перемены напряжений.</w:t>
            </w:r>
          </w:p>
          <w:p w:rsidR="006563A9" w:rsidRPr="00BF5BD4" w:rsidRDefault="00E406D9" w:rsidP="00CB7E55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 New Roman"/>
                                    <w:i/>
                                    <w:iCs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NewRomanPSMT" w:hAnsi="Cambria Math" w:cs="Times New Roman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NewRomanPSMT" w:hAnsi="Cambria Math" w:cs="Times New Roman"/>
                                            <w:i/>
                                            <w:i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NewRomanPSMT" w:hAnsi="Cambria Math" w:cs="Times New Roman"/>
                                            <w:i/>
                                            <w:i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max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n∙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h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,                6)</m:t>
                </m:r>
              </m:oMath>
            </m:oMathPara>
          </w:p>
          <w:p w:rsidR="00716150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i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hi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вращающий момент на </w:t>
            </w:r>
            <w:r w:rsidRPr="00391F03">
              <w:rPr>
                <w:rFonts w:eastAsia="TimesNewRomanPSMT" w:cs="Times New Roman"/>
                <w:i/>
                <w:iCs/>
                <w:color w:val="000000"/>
                <w:szCs w:val="28"/>
              </w:rPr>
              <w:t>i</w:t>
            </w:r>
            <w:r w:rsidR="00CB7E55">
              <w:rPr>
                <w:rFonts w:eastAsia="TimesNewRomanPSMT" w:cs="Times New Roman"/>
                <w:color w:val="000000"/>
                <w:szCs w:val="28"/>
              </w:rPr>
              <w:t>-й ступени нагру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ж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е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ния, соответствующие ему частота враще</w:t>
            </w:r>
            <w:r w:rsidR="00CB7E55">
              <w:rPr>
                <w:rFonts w:eastAsia="TimesNewRomanPSMT" w:cs="Times New Roman"/>
                <w:color w:val="000000"/>
                <w:szCs w:val="28"/>
              </w:rPr>
              <w:t>ния вала и про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до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л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жительность действия;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max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oMath>
            <w:r w:rsidRPr="00391F03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наибольший момент из</w:t>
            </w:r>
            <w:r w:rsidR="00CB7E55" w:rsidRPr="00CB7E55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дл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и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тельно действующих (номинальный) и соответствующая</w:t>
            </w:r>
            <w:r w:rsidR="00CB7E55" w:rsidRPr="00CB7E55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ему частота вращения.</w:t>
            </w:r>
          </w:p>
          <w:p w:rsidR="00CB7E55" w:rsidRPr="00CB7E55" w:rsidRDefault="00E406D9" w:rsidP="00D44D1B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Cs/>
                <w:color w:val="000000"/>
                <w:sz w:val="26"/>
                <w:szCs w:val="26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6"/>
                        <w:szCs w:val="26"/>
                      </w:rPr>
                      <m:t>HE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26"/>
                    <w:szCs w:val="2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 w:cs="Times New Roman"/>
                                    <w:i/>
                                    <w:iCs/>
                                    <w:color w:val="000000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 w:val="26"/>
                                    <w:szCs w:val="26"/>
                                  </w:rPr>
                                  <m:t>7,81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 w:val="26"/>
                                    <w:szCs w:val="26"/>
                                  </w:rPr>
                                  <m:t>244,03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6"/>
                            <w:szCs w:val="2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2850∙0,2t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72∙t</m:t>
                        </m:r>
                      </m:den>
                    </m:f>
                  </m:e>
                </m:d>
                <m:r>
                  <w:rPr>
                    <w:rFonts w:ascii="Cambria Math" w:eastAsia="TimesNewRomanPSMT" w:hAnsi="Cambria Math" w:cs="Times New Roman"/>
                    <w:color w:val="000000"/>
                    <w:sz w:val="26"/>
                    <w:szCs w:val="26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 w:cs="Times New Roman"/>
                                    <w:i/>
                                    <w:iCs/>
                                    <w:color w:val="000000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 w:val="26"/>
                                    <w:szCs w:val="26"/>
                                  </w:rPr>
                                  <m:t>244,03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 w:val="26"/>
                                    <w:szCs w:val="26"/>
                                  </w:rPr>
                                  <m:t>244,03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6"/>
                            <w:szCs w:val="2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72∙0,8t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72∙t</m:t>
                        </m:r>
                      </m:den>
                    </m:f>
                  </m:e>
                </m:d>
                <m:r>
                  <w:rPr>
                    <w:rFonts w:ascii="Cambria Math" w:eastAsia="TimesNewRomanPSMT" w:hAnsi="Cambria Math" w:cs="Times New Roman"/>
                    <w:color w:val="000000"/>
                    <w:sz w:val="26"/>
                    <w:szCs w:val="26"/>
                  </w:rPr>
                  <m:t xml:space="preserve">=0,8, </m:t>
                </m:r>
              </m:oMath>
            </m:oMathPara>
          </w:p>
          <w:p w:rsidR="00716150" w:rsidRPr="00391F03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h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время работы передачи, ч.</w:t>
            </w:r>
          </w:p>
          <w:p w:rsidR="00716150" w:rsidRPr="00BF5BD4" w:rsidRDefault="00E406D9" w:rsidP="00CB7E55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L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365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год</m:t>
                    </m:r>
                  </m:sub>
                </m:sSub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24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сут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,             (3.7)</m:t>
                </m:r>
              </m:oMath>
            </m:oMathPara>
          </w:p>
          <w:p w:rsidR="00716150" w:rsidRPr="00CB7E55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r>
                <w:rPr>
                  <w:rFonts w:ascii="Cambria Math" w:eastAsia="TimesNewRomanPSMT" w:hAnsi="Cambria Math" w:cs="Times New Roman"/>
                  <w:color w:val="000000"/>
                  <w:szCs w:val="28"/>
                </w:rPr>
                <m:t>L</m:t>
              </m:r>
            </m:oMath>
            <w:r w:rsidRPr="00391F03">
              <w:rPr>
                <w:rFonts w:eastAsia="TimesNewRomanPSMT" w:cs="Times New Roman"/>
                <w:i/>
                <w:iCs/>
                <w:color w:val="000000"/>
                <w:szCs w:val="28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срок службы, годы;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</w:rPr>
                    <m:t>год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</w:rPr>
                    <m:t>сут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 w:val="24"/>
                <w:szCs w:val="24"/>
              </w:rPr>
              <w:t xml:space="preserve"> </w:t>
            </w:r>
            <w:r w:rsidR="00CB7E55">
              <w:rPr>
                <w:rFonts w:eastAsia="SymbolMT" w:cs="Times New Roman"/>
                <w:color w:val="000000"/>
                <w:szCs w:val="28"/>
              </w:rPr>
              <w:t>–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коэффициенты</w:t>
            </w:r>
            <w:r w:rsidR="00CB7E55" w:rsidRPr="00CB7E55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и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с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пользования передачи в году и в сутках.</w:t>
            </w:r>
          </w:p>
          <w:p w:rsidR="00CB7E55" w:rsidRPr="00BF5BD4" w:rsidRDefault="00E406D9" w:rsidP="00CB7E55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5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365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0,29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24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0,3=</m:t>
                </m:r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3810,6 ч.,</m:t>
                </m:r>
              </m:oMath>
            </m:oMathPara>
          </w:p>
          <w:p w:rsidR="00CB7E55" w:rsidRPr="00BF5BD4" w:rsidRDefault="00E406D9" w:rsidP="00CB7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i/>
                <w:iCs/>
                <w:color w:val="000000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 xml:space="preserve">k 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60∙72 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3810,6=16461792,</m:t>
                </m:r>
              </m:oMath>
            </m:oMathPara>
          </w:p>
          <w:p w:rsidR="00CB7E55" w:rsidRPr="00BF5BD4" w:rsidRDefault="00E406D9" w:rsidP="00D44D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HE</m:t>
                  </m:r>
                </m:sub>
              </m:sSub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>=</m:t>
              </m:r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0,8</m:t>
              </m:r>
              <m:r>
                <w:rPr>
                  <w:rFonts w:ascii="Cambria Math" w:eastAsia="SymbolMT" w:hAnsi="Cambria Math" w:cs="Cambria Math"/>
                  <w:color w:val="000000"/>
                  <w:sz w:val="32"/>
                  <w:szCs w:val="32"/>
                </w:rPr>
                <m:t>⋅</m:t>
              </m:r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16461792</m:t>
              </m:r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>=</m:t>
              </m:r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13169433,6</m:t>
              </m:r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>≈</m:t>
              </m:r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1,3</m:t>
              </m:r>
              <m:r>
                <w:rPr>
                  <w:rFonts w:ascii="Cambria Math" w:eastAsia="SymbolMT" w:hAnsi="Cambria Math" w:cs="Cambria Math"/>
                  <w:color w:val="000000"/>
                  <w:sz w:val="32"/>
                  <w:szCs w:val="32"/>
                </w:rPr>
                <m:t>⋅</m:t>
              </m:r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7</m:t>
                  </m:r>
                </m:sup>
              </m:sSup>
            </m:oMath>
            <w:r w:rsidR="00CB7E55" w:rsidRPr="00BF5BD4">
              <w:rPr>
                <w:rFonts w:eastAsia="TimesNewRomanPSMT" w:cs="Times New Roman"/>
                <w:color w:val="000000"/>
                <w:sz w:val="32"/>
                <w:szCs w:val="32"/>
              </w:rPr>
              <w:t>,</w:t>
            </w:r>
          </w:p>
          <w:p w:rsidR="00CB7E55" w:rsidRPr="00BF5BD4" w:rsidRDefault="00E406D9" w:rsidP="00D44D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HL</m:t>
                  </m:r>
                </m:sub>
              </m:sSub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8</m:t>
                  </m:r>
                </m:deg>
                <m:e>
                  <m:f>
                    <m:fPr>
                      <m:type m:val="lin"/>
                      <m:ctrlPr>
                        <w:rPr>
                          <w:rFonts w:ascii="Cambria Math" w:eastAsia="TimesNewRomanPSMT" w:hAnsi="Cambria Math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 w:val="32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 w:val="32"/>
                              <w:szCs w:val="32"/>
                            </w:rPr>
                            <m:t>7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NewRomanPSMT" w:hAnsi="Cambria Math" w:cs="Times New Roman"/>
                          <w:color w:val="000000"/>
                          <w:sz w:val="32"/>
                          <w:szCs w:val="32"/>
                        </w:rPr>
                        <m:t>1,3∙</m:t>
                      </m:r>
                      <m:sSup>
                        <m:sSup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iCs/>
                              <w:color w:val="000000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 w:val="32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 w:val="32"/>
                              <w:szCs w:val="32"/>
                            </w:rPr>
                            <m:t>7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=0,96</m:t>
              </m:r>
            </m:oMath>
            <w:r w:rsidR="00D44D1B" w:rsidRPr="00BF5BD4">
              <w:rPr>
                <w:rFonts w:eastAsia="TimesNewRomanPSMT" w:cs="Times New Roman"/>
                <w:iCs/>
                <w:color w:val="000000"/>
                <w:sz w:val="32"/>
                <w:szCs w:val="32"/>
              </w:rPr>
              <w:t>.</w:t>
            </w:r>
          </w:p>
          <w:p w:rsidR="00716150" w:rsidRPr="00391F03" w:rsidRDefault="00D44D1B" w:rsidP="00D44D1B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Допускаемое контактное напряжение</w:t>
            </w:r>
          </w:p>
          <w:p w:rsidR="00716150" w:rsidRPr="00BF5BD4" w:rsidRDefault="00E406D9" w:rsidP="00D44D1B">
            <w:pPr>
              <w:spacing w:before="60" w:after="60"/>
              <w:ind w:right="210" w:firstLine="856"/>
              <w:jc w:val="center"/>
              <w:rPr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H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0,96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⋅0,8⋅</m:t>
                </m:r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180</m:t>
                </m:r>
                <m:r>
                  <w:rPr>
                    <w:rFonts w:ascii="Cambria Math" w:eastAsiaTheme="minorEastAsia" w:hAnsi="Cambria Math"/>
                    <w:color w:val="000000"/>
                    <w:sz w:val="32"/>
                    <w:szCs w:val="32"/>
                  </w:rPr>
                  <m:t>=138,24 МПа.</m:t>
                </m:r>
              </m:oMath>
            </m:oMathPara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  <w:tr w:rsidR="00716150" w:rsidTr="0075132C">
        <w:trPr>
          <w:cantSplit/>
          <w:trHeight w:val="7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Основная надпись по ГОСТ 2.104-68 (форма 2а)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  <w:tr w:rsidR="00716150" w:rsidTr="0075132C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</w:tbl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p w:rsidR="00716150" w:rsidRDefault="00716150" w:rsidP="00716150">
      <w:pPr>
        <w:ind w:right="40"/>
        <w:jc w:val="center"/>
        <w:rPr>
          <w:sz w:val="32"/>
          <w:szCs w:val="32"/>
        </w:rPr>
      </w:pPr>
      <w:r>
        <w:rPr>
          <w:sz w:val="32"/>
          <w:szCs w:val="32"/>
        </w:rPr>
        <w:t>Продолжение прил. Д</w:t>
      </w:r>
    </w:p>
    <w:p w:rsidR="00716150" w:rsidRPr="009D0F0C" w:rsidRDefault="00716150" w:rsidP="00716150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236"/>
      </w:tblGrid>
      <w:tr w:rsidR="00716150" w:rsidTr="0075132C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50" w:rsidRDefault="00716150" w:rsidP="0075132C"/>
        </w:tc>
      </w:tr>
      <w:tr w:rsidR="00716150" w:rsidTr="0075132C">
        <w:trPr>
          <w:cantSplit/>
          <w:trHeight w:val="111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0" w:rsidRPr="00391F03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Default="00716150" w:rsidP="00D44D1B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3.3.2 Допускаемые напряжения изгиба</w:t>
            </w:r>
          </w:p>
          <w:p w:rsidR="00BF5BD4" w:rsidRPr="00391F03" w:rsidRDefault="00BF5BD4" w:rsidP="00D44D1B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</w:p>
          <w:p w:rsidR="00716150" w:rsidRPr="00BF5BD4" w:rsidRDefault="00E406D9" w:rsidP="00D44D1B">
            <w:pPr>
              <w:autoSpaceDE w:val="0"/>
              <w:autoSpaceDN w:val="0"/>
              <w:adjustRightInd w:val="0"/>
              <w:spacing w:before="60" w:after="60"/>
              <w:rPr>
                <w:rFonts w:ascii="Cambria Math" w:eastAsia="TimesNewRomanPSMT" w:hAnsi="Cambria Math" w:cs="Times New Roman" w:hint="eastAsia"/>
                <w:color w:val="000000"/>
                <w:sz w:val="32"/>
                <w:szCs w:val="32"/>
                <w:oMath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FL</m:t>
                    </m:r>
                  </m:sub>
                </m:sSub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</m:t>
                </m:r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F0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,                      (3.8)</m:t>
                </m:r>
              </m:oMath>
            </m:oMathPara>
          </w:p>
          <w:p w:rsidR="00716150" w:rsidRPr="00391F03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26"/>
                      <w:szCs w:val="26"/>
                    </w:rPr>
                    <m:t>FL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коэффициент долговечности; </w:t>
            </w:r>
            <m:oMath>
              <m:sSub>
                <m:sSub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34"/>
                      <w:szCs w:val="3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SymbolMT" w:hAnsi="Cambria Math" w:cs="Times New Roman"/>
                          <w:i/>
                          <w:color w:val="000000"/>
                          <w:sz w:val="34"/>
                          <w:szCs w:val="34"/>
                        </w:rPr>
                      </m:ctrlPr>
                    </m:dPr>
                    <m:e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34"/>
                          <w:szCs w:val="34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26"/>
                      <w:szCs w:val="26"/>
                    </w:rPr>
                    <m:t>F0</m:t>
                  </m:r>
                </m:sub>
              </m:sSub>
            </m:oMath>
            <w:r w:rsidRPr="00391F03">
              <w:rPr>
                <w:rFonts w:eastAsia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допускаемое напряжение.</w:t>
            </w:r>
          </w:p>
          <w:p w:rsidR="00716150" w:rsidRPr="00391F03" w:rsidRDefault="00716150" w:rsidP="00D44D1B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Коэффициент долговечности</w:t>
            </w:r>
          </w:p>
          <w:p w:rsidR="00D44D1B" w:rsidRPr="00BF5BD4" w:rsidRDefault="00E406D9" w:rsidP="00D44D1B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Cs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FL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9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m:t>6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m:t>F</m:t>
                            </m:r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E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>,                        (3,9)</m:t>
                </m:r>
              </m:oMath>
            </m:oMathPara>
          </w:p>
          <w:p w:rsidR="00716150" w:rsidRPr="00391F03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E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эквивалентное число циклов нагружения зубьев</w:t>
            </w:r>
            <w:r w:rsidR="00D44D1B" w:rsidRPr="00D44D1B">
              <w:rPr>
                <w:rFonts w:eastAsia="TimesNewRomanPSMT" w:cs="Times New Roman"/>
                <w:color w:val="000000"/>
                <w:szCs w:val="28"/>
              </w:rPr>
              <w:t xml:space="preserve">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червячного колеса за весь срок службы передачи.</w:t>
            </w:r>
          </w:p>
          <w:p w:rsidR="00D44D1B" w:rsidRPr="00D44D1B" w:rsidRDefault="00E406D9" w:rsidP="00D44D1B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color w:val="000000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F</m:t>
                    </m:r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F</m:t>
                    </m:r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>,                          (3.10)</m:t>
                </m:r>
              </m:oMath>
            </m:oMathPara>
          </w:p>
          <w:p w:rsidR="00716150" w:rsidRPr="00D44D1B" w:rsidRDefault="00716150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eastAsia="TimesNewRomanPSMT" w:hAnsi="Cambria Math" w:cs="Times New Roman"/>
                      <w:color w:val="000000"/>
                      <w:szCs w:val="28"/>
                    </w:rPr>
                    <m:t>E</m:t>
                  </m:r>
                </m:sub>
              </m:sSub>
            </m:oMath>
            <w:r w:rsidRPr="00391F03">
              <w:rPr>
                <w:rFonts w:eastAsia="TimesNewRomanPS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1F03">
              <w:rPr>
                <w:rFonts w:eastAsia="SymbolMT" w:cs="Times New Roman"/>
                <w:color w:val="000000"/>
                <w:szCs w:val="28"/>
              </w:rPr>
              <w:t xml:space="preserve">− </w:t>
            </w:r>
            <w:r w:rsidRPr="00391F03">
              <w:rPr>
                <w:rFonts w:eastAsia="TimesNewRomanPSMT" w:cs="Times New Roman"/>
                <w:color w:val="000000"/>
                <w:szCs w:val="28"/>
              </w:rPr>
              <w:t>коэффициент эквивалентности.</w:t>
            </w:r>
          </w:p>
          <w:p w:rsidR="00D44D1B" w:rsidRPr="00BF5BD4" w:rsidRDefault="00E406D9" w:rsidP="00716150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 New Roman"/>
                                    <w:i/>
                                    <w:iCs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NewRomanPSMT" w:hAnsi="Cambria Math" w:cs="Times New Roman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NewRomanPSMT" w:hAnsi="Cambria Math" w:cs="Times New Roman"/>
                                            <w:i/>
                                            <w:i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NewRomanPSMT" w:hAnsi="Cambria Math" w:cs="Times New Roman"/>
                                            <w:i/>
                                            <w:i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NewRomanPSMT" w:hAnsi="Cambria Math" w:cs="Times New Roman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max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9</m:t>
                            </m:r>
                          </m:sup>
                        </m:s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hi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n∙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h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,        (3.11)</m:t>
                </m:r>
              </m:oMath>
            </m:oMathPara>
          </w:p>
          <w:p w:rsidR="00D44D1B" w:rsidRPr="00D44D1B" w:rsidRDefault="00E406D9" w:rsidP="00D44D1B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Cs w:val="28"/>
                      </w:rPr>
                      <m:t>FE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Cs w:val="28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 w:cs="Times New Roman"/>
                                    <w:i/>
                                    <w:iCs/>
                                    <w:color w:val="000000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Cs w:val="28"/>
                                  </w:rPr>
                                  <m:t>7,81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Cs w:val="28"/>
                                  </w:rPr>
                                  <m:t>244,03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Cs w:val="28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color w:val="000000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2850∙0,2t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72∙t</m:t>
                        </m:r>
                      </m:den>
                    </m:f>
                  </m:e>
                </m:d>
                <m:r>
                  <w:rPr>
                    <w:rFonts w:ascii="Cambria Math" w:eastAsia="TimesNewRomanPSMT" w:hAnsi="Cambria Math" w:cs="Times New Roman"/>
                    <w:color w:val="000000"/>
                    <w:szCs w:val="28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 w:cs="Times New Roman"/>
                                    <w:i/>
                                    <w:iCs/>
                                    <w:color w:val="000000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Cs w:val="28"/>
                                  </w:rPr>
                                  <m:t>244,03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Cs w:val="28"/>
                                  </w:rPr>
                                  <m:t>244,03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Cs w:val="28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color w:val="000000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72∙0,8t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72∙t</m:t>
                        </m:r>
                      </m:den>
                    </m:f>
                  </m:e>
                </m:d>
                <m:r>
                  <w:rPr>
                    <w:rFonts w:ascii="Cambria Math" w:eastAsia="TimesNewRomanPSMT" w:hAnsi="Cambria Math" w:cs="Times New Roman"/>
                    <w:color w:val="000000"/>
                    <w:szCs w:val="28"/>
                  </w:rPr>
                  <m:t>=0,8,</m:t>
                </m:r>
              </m:oMath>
            </m:oMathPara>
          </w:p>
          <w:p w:rsidR="00716150" w:rsidRPr="00BF5BD4" w:rsidRDefault="00E406D9" w:rsidP="000F16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FE</m:t>
                  </m:r>
                </m:sub>
              </m:sSub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>=</m:t>
              </m:r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0,8</m:t>
              </m:r>
              <m:r>
                <w:rPr>
                  <w:rFonts w:ascii="Cambria Math" w:eastAsia="SymbolMT" w:hAnsi="Cambria Math" w:cs="Cambria Math"/>
                  <w:color w:val="000000"/>
                  <w:sz w:val="32"/>
                  <w:szCs w:val="32"/>
                </w:rPr>
                <m:t>⋅</m:t>
              </m:r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16461792</m:t>
              </m:r>
              <m:r>
                <w:rPr>
                  <w:rFonts w:ascii="Cambria Math" w:eastAsia="SymbolMT" w:hAnsi="Cambria Math" w:cs="Times New Roman"/>
                  <w:color w:val="000000"/>
                  <w:sz w:val="32"/>
                  <w:szCs w:val="32"/>
                </w:rPr>
                <m:t>=</m:t>
              </m:r>
              <m:r>
                <w:rPr>
                  <w:rFonts w:ascii="Cambria Math" w:eastAsia="TimesNewRomanPSMT" w:hAnsi="Cambria Math" w:cs="Times New Roman"/>
                  <w:color w:val="000000"/>
                  <w:sz w:val="32"/>
                  <w:szCs w:val="32"/>
                </w:rPr>
                <m:t>13169433,6≈1,3</m:t>
              </m:r>
              <m:r>
                <w:rPr>
                  <w:rFonts w:ascii="Cambria Math" w:eastAsia="SymbolMT" w:hAnsi="Cambria Math" w:cs="Cambria Math"/>
                  <w:color w:val="000000"/>
                  <w:sz w:val="32"/>
                  <w:szCs w:val="32"/>
                </w:rPr>
                <m:t>⋅</m:t>
              </m:r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color w:val="000000"/>
                      <w:sz w:val="32"/>
                      <w:szCs w:val="32"/>
                    </w:rPr>
                    <m:t>7</m:t>
                  </m:r>
                </m:sup>
              </m:sSup>
            </m:oMath>
            <w:r w:rsidR="00716150" w:rsidRPr="00BF5BD4">
              <w:rPr>
                <w:rFonts w:eastAsia="TimesNewRomanPSMT" w:cs="Times New Roman"/>
                <w:color w:val="000000"/>
                <w:sz w:val="32"/>
                <w:szCs w:val="32"/>
              </w:rPr>
              <w:t xml:space="preserve"> ,</w:t>
            </w:r>
          </w:p>
          <w:p w:rsidR="000F16B0" w:rsidRPr="00BF5BD4" w:rsidRDefault="00E406D9" w:rsidP="000F16B0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i/>
                <w:iCs/>
                <w:color w:val="000000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FL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9</m:t>
                    </m:r>
                  </m:deg>
                  <m:e>
                    <m:f>
                      <m:fPr>
                        <m:type m:val="lin"/>
                        <m:ctrlPr>
                          <w:rPr>
                            <w:rFonts w:ascii="Cambria Math" w:eastAsia="TimesNewRomanPSMT" w:hAnsi="Cambria Math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32"/>
                            <w:szCs w:val="32"/>
                          </w:rPr>
                          <m:t>1,3∙</m:t>
                        </m:r>
                        <m:sSup>
                          <m:sSupPr>
                            <m:ctrlPr>
                              <w:rPr>
                                <w:rFonts w:ascii="Cambria Math" w:eastAsia="TimesNewRomanPSMT" w:hAnsi="Cambria Math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32"/>
                                <w:szCs w:val="32"/>
                              </w:rPr>
                              <m:t>7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=0,75.</m:t>
                </m:r>
              </m:oMath>
            </m:oMathPara>
          </w:p>
          <w:p w:rsidR="00716150" w:rsidRPr="00391F03" w:rsidRDefault="00716150" w:rsidP="000F16B0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Исходное допускаемое напряжение</w:t>
            </w:r>
          </w:p>
          <w:p w:rsidR="00716150" w:rsidRPr="00BF5BD4" w:rsidRDefault="00E406D9" w:rsidP="000F16B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NewRomanPSMT" w:cs="Times New Roman"/>
                <w:color w:val="000000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F0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=0,25</m:t>
                </m:r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T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0,08</m:t>
                </m:r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В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,               (3.12)</m:t>
                </m:r>
              </m:oMath>
            </m:oMathPara>
          </w:p>
          <w:p w:rsidR="00716150" w:rsidRPr="00BF5BD4" w:rsidRDefault="00E406D9" w:rsidP="000F16B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</m:t>
                    </m:r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>=0,25∙90</m:t>
                </m:r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  <w:lang w:val="en-US"/>
                  </w:rPr>
                  <m:t xml:space="preserve">0,08∙200=38,5 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МПа</m:t>
                </m:r>
              </m:oMath>
            </m:oMathPara>
          </w:p>
          <w:p w:rsidR="00716150" w:rsidRPr="00391F03" w:rsidRDefault="00716150" w:rsidP="000F16B0">
            <w:pPr>
              <w:autoSpaceDE w:val="0"/>
              <w:autoSpaceDN w:val="0"/>
              <w:adjustRightInd w:val="0"/>
              <w:ind w:firstLine="655"/>
              <w:rPr>
                <w:rFonts w:eastAsia="TimesNewRomanPSMT" w:cs="Times New Roman"/>
                <w:color w:val="000000"/>
                <w:szCs w:val="28"/>
              </w:rPr>
            </w:pPr>
            <w:r w:rsidRPr="00391F03">
              <w:rPr>
                <w:rFonts w:eastAsia="TimesNewRomanPSMT" w:cs="Times New Roman"/>
                <w:color w:val="000000"/>
                <w:szCs w:val="28"/>
              </w:rPr>
              <w:t>Допускаемое напряжение изгиба</w:t>
            </w:r>
          </w:p>
          <w:p w:rsidR="00716150" w:rsidRPr="00BF5BD4" w:rsidRDefault="00E406D9" w:rsidP="00BF5BD4">
            <w:pPr>
              <w:autoSpaceDE w:val="0"/>
              <w:autoSpaceDN w:val="0"/>
              <w:adjustRightInd w:val="0"/>
              <w:spacing w:before="60" w:after="60"/>
              <w:rPr>
                <w:rFonts w:eastAsia="TimesNewRomanPSMT" w:cs="Times New Roman"/>
                <w:color w:val="000000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32"/>
                            <w:szCs w:val="32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32"/>
                        <w:szCs w:val="32"/>
                      </w:rPr>
                      <m:t>F</m:t>
                    </m:r>
                  </m:sub>
                </m:sSub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="SymbolMT" w:hAnsi="Cambria Math" w:cs="Times New Roman"/>
                    <w:color w:val="000000"/>
                    <w:sz w:val="32"/>
                    <w:szCs w:val="32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32"/>
                    <w:szCs w:val="32"/>
                  </w:rPr>
                  <m:t>0,75</m:t>
                </m:r>
                <m:r>
                  <w:rPr>
                    <w:rFonts w:ascii="Cambria Math" w:eastAsia="SymbolMT" w:hAnsi="Cambria Math" w:cs="Cambria Math"/>
                    <w:color w:val="000000"/>
                    <w:sz w:val="32"/>
                    <w:szCs w:val="32"/>
                  </w:rPr>
                  <m:t>⋅38,5=28,875, МПа</m:t>
                </m:r>
              </m:oMath>
            </m:oMathPara>
          </w:p>
          <w:p w:rsidR="00716150" w:rsidRDefault="00716150" w:rsidP="0075132C">
            <w:pPr>
              <w:ind w:right="77" w:firstLine="858"/>
            </w:pPr>
          </w:p>
          <w:p w:rsidR="00716150" w:rsidRDefault="00716150" w:rsidP="0075132C">
            <w:pPr>
              <w:ind w:right="210" w:firstLine="858"/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  <w:tr w:rsidR="00716150" w:rsidTr="0075132C">
        <w:trPr>
          <w:cantSplit/>
          <w:trHeight w:val="7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Основная надпись по ГОСТ 2.104-68 (форма 2а)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  <w:tr w:rsidR="00716150" w:rsidTr="0075132C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150" w:rsidRDefault="00716150" w:rsidP="0075132C"/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150" w:rsidRDefault="00716150" w:rsidP="0075132C"/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0" w:rsidRDefault="00716150" w:rsidP="0075132C"/>
        </w:tc>
      </w:tr>
    </w:tbl>
    <w:p w:rsidR="00716150" w:rsidRPr="00391F03" w:rsidRDefault="00716150" w:rsidP="00716150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p w:rsidR="007D5E25" w:rsidRPr="00716150" w:rsidRDefault="0086202C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  <w:r w:rsidRPr="0086202C">
        <w:rPr>
          <w:rFonts w:eastAsia="TimesNewRomanPSMT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A770" wp14:editId="37834B6E">
                <wp:simplePos x="0" y="0"/>
                <wp:positionH relativeFrom="column">
                  <wp:posOffset>2144367</wp:posOffset>
                </wp:positionH>
                <wp:positionV relativeFrom="paragraph">
                  <wp:posOffset>-598170</wp:posOffset>
                </wp:positionV>
                <wp:extent cx="1455089" cy="572493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57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02C" w:rsidRDefault="00862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8.85pt;margin-top:-47.1pt;width:114.5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" stroked="f">
                <v:textbox>
                  <w:txbxContent>
                    <w:p w:rsidR="0086202C" w:rsidRDefault="0086202C"/>
                  </w:txbxContent>
                </v:textbox>
              </v:shape>
            </w:pict>
          </mc:Fallback>
        </mc:AlternateContent>
      </w: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D5E25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286A18" w:rsidRDefault="00286A18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286A18" w:rsidRDefault="00286A18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286A18" w:rsidRPr="00391F03" w:rsidRDefault="00286A18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 w:val="32"/>
          <w:szCs w:val="32"/>
        </w:rPr>
      </w:pP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i/>
          <w:iCs/>
          <w:color w:val="000000"/>
          <w:szCs w:val="28"/>
        </w:rPr>
      </w:pP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D5E25" w:rsidRPr="00391F03" w:rsidRDefault="007D5E25" w:rsidP="00716150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Cs w:val="28"/>
        </w:rPr>
      </w:pPr>
      <w:r w:rsidRPr="00391F03">
        <w:rPr>
          <w:rFonts w:eastAsia="TimesNewRomanPSMT" w:cs="Times New Roman"/>
          <w:color w:val="000000"/>
          <w:szCs w:val="28"/>
        </w:rPr>
        <w:t>Составител</w:t>
      </w:r>
      <w:r w:rsidR="00BF5BD4">
        <w:rPr>
          <w:rFonts w:eastAsia="TimesNewRomanPSMT" w:cs="Times New Roman"/>
          <w:color w:val="000000"/>
          <w:szCs w:val="28"/>
        </w:rPr>
        <w:t>и</w:t>
      </w:r>
    </w:p>
    <w:p w:rsidR="007D5E25" w:rsidRDefault="00BF5BD4" w:rsidP="00716150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Cs w:val="28"/>
        </w:rPr>
      </w:pPr>
      <w:r w:rsidRPr="00391F03">
        <w:rPr>
          <w:rFonts w:eastAsia="TimesNewRomanPSMT" w:cs="Times New Roman"/>
          <w:color w:val="000000"/>
          <w:szCs w:val="28"/>
        </w:rPr>
        <w:t xml:space="preserve">Резанова </w:t>
      </w:r>
      <w:r w:rsidR="007D5E25" w:rsidRPr="00391F03">
        <w:rPr>
          <w:rFonts w:eastAsia="TimesNewRomanPSMT" w:cs="Times New Roman"/>
          <w:color w:val="000000"/>
          <w:szCs w:val="28"/>
        </w:rPr>
        <w:t xml:space="preserve">Елена Викторовна </w:t>
      </w:r>
    </w:p>
    <w:p w:rsidR="00BF5BD4" w:rsidRDefault="00BF5BD4" w:rsidP="00716150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Cs w:val="28"/>
        </w:rPr>
      </w:pPr>
      <w:r>
        <w:rPr>
          <w:rFonts w:eastAsia="TimesNewRomanPSMT" w:cs="Times New Roman"/>
          <w:color w:val="000000"/>
          <w:szCs w:val="28"/>
        </w:rPr>
        <w:t>Садовец Владимир Юрьевич</w:t>
      </w:r>
    </w:p>
    <w:p w:rsidR="00BF5BD4" w:rsidRDefault="00BF5BD4" w:rsidP="00716150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Cs w:val="28"/>
        </w:rPr>
      </w:pPr>
    </w:p>
    <w:p w:rsidR="00100A27" w:rsidRPr="00391F03" w:rsidRDefault="00100A27" w:rsidP="00716150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Cs w:val="28"/>
        </w:rPr>
      </w:pPr>
    </w:p>
    <w:p w:rsidR="00F97686" w:rsidRPr="00F97686" w:rsidRDefault="00F97686" w:rsidP="00F97686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32"/>
        </w:rPr>
      </w:pPr>
      <w:r w:rsidRPr="00F97686">
        <w:rPr>
          <w:rFonts w:eastAsia="TimesNewRomanPSMT" w:cs="Times New Roman"/>
          <w:b/>
          <w:bCs/>
          <w:color w:val="000000"/>
          <w:szCs w:val="32"/>
        </w:rPr>
        <w:t>ВЫБОР МАТЕРИАЛОВ</w:t>
      </w:r>
    </w:p>
    <w:p w:rsidR="00F97686" w:rsidRPr="00F97686" w:rsidRDefault="00F97686" w:rsidP="00F97686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32"/>
        </w:rPr>
      </w:pPr>
      <w:r w:rsidRPr="00F97686">
        <w:rPr>
          <w:rFonts w:eastAsia="TimesNewRomanPSMT" w:cs="Times New Roman"/>
          <w:b/>
          <w:bCs/>
          <w:color w:val="000000"/>
          <w:szCs w:val="32"/>
        </w:rPr>
        <w:t>И ОПРЕДЕЛЕНИЕ ДОПУСКАЕМЫХ НАПРЯЖЕНИЙ</w:t>
      </w:r>
    </w:p>
    <w:p w:rsidR="00F97686" w:rsidRPr="00F97686" w:rsidRDefault="00F97686" w:rsidP="00F97686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Cs w:val="32"/>
        </w:rPr>
      </w:pPr>
      <w:r w:rsidRPr="00F97686">
        <w:rPr>
          <w:rFonts w:eastAsia="TimesNewRomanPSMT" w:cs="Times New Roman"/>
          <w:b/>
          <w:bCs/>
          <w:color w:val="000000"/>
          <w:szCs w:val="32"/>
        </w:rPr>
        <w:t>ДЛЯ ЗУБЧАТЫХ И ЧЕРВЯЧНЫХ ПЕРЕДАЧ</w:t>
      </w:r>
    </w:p>
    <w:p w:rsidR="00F97686" w:rsidRPr="007D5E25" w:rsidRDefault="00F97686" w:rsidP="00F97686">
      <w:pPr>
        <w:autoSpaceDE w:val="0"/>
        <w:autoSpaceDN w:val="0"/>
        <w:adjustRightInd w:val="0"/>
        <w:jc w:val="center"/>
        <w:rPr>
          <w:rFonts w:eastAsia="TimesNewRomanPSMT" w:cs="Times New Roman"/>
          <w:b/>
          <w:bCs/>
          <w:color w:val="000000"/>
          <w:sz w:val="32"/>
          <w:szCs w:val="32"/>
        </w:rPr>
      </w:pPr>
    </w:p>
    <w:p w:rsidR="00F97686" w:rsidRPr="00E75838" w:rsidRDefault="00F97686" w:rsidP="00F97686">
      <w:pPr>
        <w:ind w:right="-108"/>
        <w:jc w:val="center"/>
        <w:rPr>
          <w:rFonts w:eastAsia="TimesNewRomanPSMT" w:cs="Times New Roman"/>
          <w:color w:val="000000"/>
          <w:szCs w:val="28"/>
        </w:rPr>
      </w:pPr>
      <w:r w:rsidRPr="00E75838">
        <w:rPr>
          <w:rFonts w:eastAsia="TimesNewRomanPSMT" w:cs="Times New Roman"/>
          <w:color w:val="000000"/>
          <w:szCs w:val="32"/>
        </w:rPr>
        <w:t>Методические указания к практическим занятиям по дисциплине «</w:t>
      </w:r>
      <w:r w:rsidRPr="00E75838">
        <w:rPr>
          <w:rFonts w:eastAsia="TimesNewRomanPSMT" w:cs="Times New Roman"/>
          <w:b/>
          <w:color w:val="000000"/>
          <w:szCs w:val="32"/>
        </w:rPr>
        <w:t>Основы проектирования</w:t>
      </w:r>
      <w:r w:rsidRPr="00E75838">
        <w:rPr>
          <w:rFonts w:eastAsia="TimesNewRomanPSMT" w:cs="Times New Roman"/>
          <w:color w:val="000000"/>
          <w:szCs w:val="32"/>
        </w:rPr>
        <w:t>» для студентов направления 15.03.01 «Машиностроение», по дисциплине «</w:t>
      </w:r>
      <w:r w:rsidRPr="00E75838">
        <w:rPr>
          <w:rFonts w:eastAsia="TimesNewRomanPSMT" w:cs="Times New Roman"/>
          <w:b/>
          <w:color w:val="000000"/>
          <w:szCs w:val="32"/>
        </w:rPr>
        <w:t xml:space="preserve">Детали машин </w:t>
      </w:r>
      <w:r w:rsidRPr="00E75838">
        <w:rPr>
          <w:rFonts w:eastAsia="TimesNewRomanPSMT" w:cs="Times New Roman"/>
          <w:b/>
          <w:color w:val="000000"/>
          <w:szCs w:val="28"/>
        </w:rPr>
        <w:t>и основы конструирования</w:t>
      </w:r>
      <w:r w:rsidRPr="00E75838">
        <w:rPr>
          <w:rFonts w:eastAsia="TimesNewRomanPSMT" w:cs="Times New Roman"/>
          <w:color w:val="000000"/>
          <w:szCs w:val="28"/>
        </w:rPr>
        <w:t>» для студе</w:t>
      </w:r>
      <w:r w:rsidRPr="00E75838">
        <w:rPr>
          <w:rFonts w:eastAsia="TimesNewRomanPSMT" w:cs="Times New Roman"/>
          <w:color w:val="000000"/>
          <w:szCs w:val="28"/>
        </w:rPr>
        <w:t>н</w:t>
      </w:r>
      <w:r w:rsidRPr="00E75838">
        <w:rPr>
          <w:rFonts w:eastAsia="TimesNewRomanPSMT" w:cs="Times New Roman"/>
          <w:color w:val="000000"/>
          <w:szCs w:val="28"/>
        </w:rPr>
        <w:t>тов направлений 15.03.05 «Конструкторско-технологической обеспечение машиностроительных производств» и 23.03.03</w:t>
      </w:r>
      <w:r>
        <w:rPr>
          <w:rFonts w:eastAsia="TimesNewRomanPSMT" w:cs="Times New Roman"/>
          <w:color w:val="000000"/>
          <w:szCs w:val="28"/>
        </w:rPr>
        <w:t xml:space="preserve"> «</w:t>
      </w:r>
      <w:r w:rsidRPr="00AE62B8">
        <w:t>Эксплуатация транспортно-технологических машин и комплексов</w:t>
      </w:r>
      <w:r>
        <w:rPr>
          <w:rFonts w:eastAsia="TimesNewRomanPSMT" w:cs="Times New Roman"/>
          <w:color w:val="000000"/>
          <w:szCs w:val="28"/>
        </w:rPr>
        <w:t>»</w:t>
      </w:r>
      <w:r w:rsidRPr="00E75838">
        <w:rPr>
          <w:rFonts w:eastAsia="TimesNewRomanPSMT" w:cs="Times New Roman"/>
          <w:color w:val="000000"/>
          <w:szCs w:val="28"/>
        </w:rPr>
        <w:t>, по дисциплине «</w:t>
      </w:r>
      <w:r w:rsidRPr="00E75838">
        <w:rPr>
          <w:rFonts w:eastAsia="TimesNewRomanPSMT" w:cs="Times New Roman"/>
          <w:b/>
          <w:color w:val="000000"/>
          <w:szCs w:val="28"/>
        </w:rPr>
        <w:t>Детали машин</w:t>
      </w:r>
      <w:r w:rsidRPr="00E75838">
        <w:rPr>
          <w:rFonts w:eastAsia="TimesNewRomanPSMT" w:cs="Times New Roman"/>
          <w:color w:val="000000"/>
          <w:szCs w:val="28"/>
        </w:rPr>
        <w:t xml:space="preserve">» для студентов направления 18.03.02 </w:t>
      </w:r>
      <w:r>
        <w:rPr>
          <w:rFonts w:eastAsia="TimesNewRomanPSMT" w:cs="Times New Roman"/>
          <w:color w:val="000000"/>
          <w:szCs w:val="28"/>
        </w:rPr>
        <w:t>«</w:t>
      </w:r>
      <w:r w:rsidRPr="00AE62B8">
        <w:t xml:space="preserve">Энерго- и ресурсосберегающие </w:t>
      </w:r>
      <w:r>
        <w:br/>
      </w:r>
      <w:r w:rsidRPr="00AE62B8">
        <w:t>процессы в химической технологии, нефтехимии и биотехнологии</w:t>
      </w:r>
      <w:r>
        <w:rPr>
          <w:rFonts w:eastAsia="TimesNewRomanPSMT" w:cs="Times New Roman"/>
          <w:color w:val="000000"/>
          <w:szCs w:val="28"/>
        </w:rPr>
        <w:t xml:space="preserve">» </w:t>
      </w:r>
      <w:r>
        <w:rPr>
          <w:rFonts w:eastAsia="TimesNewRomanPSMT" w:cs="Times New Roman"/>
          <w:color w:val="000000"/>
          <w:szCs w:val="28"/>
        </w:rPr>
        <w:br/>
      </w:r>
      <w:r w:rsidRPr="00E75838">
        <w:rPr>
          <w:rFonts w:eastAsia="TimesNewRomanPSMT" w:cs="Times New Roman"/>
          <w:color w:val="000000"/>
          <w:szCs w:val="28"/>
        </w:rPr>
        <w:t>и по дисциплине «</w:t>
      </w:r>
      <w:r w:rsidRPr="00E75838">
        <w:rPr>
          <w:rFonts w:eastAsia="TimesNewRomanPSMT" w:cs="Times New Roman"/>
          <w:b/>
          <w:color w:val="000000"/>
          <w:szCs w:val="28"/>
        </w:rPr>
        <w:t>Прикладная механика</w:t>
      </w:r>
      <w:r w:rsidRPr="00E75838">
        <w:rPr>
          <w:rFonts w:eastAsia="TimesNewRomanPSMT" w:cs="Times New Roman"/>
          <w:color w:val="000000"/>
          <w:szCs w:val="28"/>
        </w:rPr>
        <w:t xml:space="preserve">» для </w:t>
      </w:r>
      <w:r>
        <w:rPr>
          <w:rFonts w:eastAsia="TimesNewRomanPSMT" w:cs="Times New Roman"/>
          <w:color w:val="000000"/>
          <w:szCs w:val="28"/>
        </w:rPr>
        <w:t xml:space="preserve">студентов </w:t>
      </w:r>
      <w:r w:rsidRPr="00E75838">
        <w:rPr>
          <w:rFonts w:eastAsia="TimesNewRomanPSMT" w:cs="Times New Roman"/>
          <w:color w:val="000000"/>
          <w:szCs w:val="28"/>
        </w:rPr>
        <w:t>специальности 21.05.04 «Горное дело»</w:t>
      </w:r>
      <w:r>
        <w:rPr>
          <w:rFonts w:eastAsia="TimesNewRomanPSMT" w:cs="Times New Roman"/>
          <w:color w:val="000000"/>
          <w:szCs w:val="28"/>
        </w:rPr>
        <w:t>, всех форм обучения</w:t>
      </w:r>
    </w:p>
    <w:p w:rsidR="00716150" w:rsidRDefault="00716150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16150" w:rsidRDefault="00716150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D5E25" w:rsidRDefault="007D5E25" w:rsidP="00716150">
      <w:pPr>
        <w:autoSpaceDE w:val="0"/>
        <w:autoSpaceDN w:val="0"/>
        <w:adjustRightInd w:val="0"/>
        <w:jc w:val="center"/>
        <w:rPr>
          <w:rFonts w:eastAsia="TimesNewRomanPSMT" w:cs="Times New Roman"/>
          <w:color w:val="000000"/>
          <w:szCs w:val="28"/>
        </w:rPr>
      </w:pPr>
      <w:r w:rsidRPr="00391F03">
        <w:rPr>
          <w:rFonts w:eastAsia="TimesNewRomanPSMT" w:cs="Times New Roman"/>
          <w:color w:val="000000"/>
          <w:szCs w:val="28"/>
        </w:rPr>
        <w:t>Печатается в авторской редакции</w:t>
      </w:r>
    </w:p>
    <w:p w:rsidR="00716150" w:rsidRDefault="00716150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16150" w:rsidRPr="00391F03" w:rsidRDefault="00716150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  <w:r w:rsidRPr="00391F03">
        <w:rPr>
          <w:rFonts w:eastAsia="TimesNewRomanPSMT" w:cs="Times New Roman"/>
          <w:color w:val="000000"/>
          <w:szCs w:val="28"/>
        </w:rPr>
        <w:t xml:space="preserve">Подписано в печать </w:t>
      </w:r>
      <w:r w:rsidR="00F97686">
        <w:rPr>
          <w:rFonts w:eastAsia="TimesNewRomanPSMT" w:cs="Times New Roman"/>
          <w:color w:val="000000"/>
          <w:szCs w:val="28"/>
        </w:rPr>
        <w:t>20</w:t>
      </w:r>
      <w:r w:rsidRPr="00391F03">
        <w:rPr>
          <w:rFonts w:eastAsia="TimesNewRomanPSMT" w:cs="Times New Roman"/>
          <w:color w:val="000000"/>
          <w:szCs w:val="28"/>
        </w:rPr>
        <w:t>.</w:t>
      </w:r>
      <w:r w:rsidR="00F97686">
        <w:rPr>
          <w:rFonts w:eastAsia="TimesNewRomanPSMT" w:cs="Times New Roman"/>
          <w:color w:val="000000"/>
          <w:szCs w:val="28"/>
        </w:rPr>
        <w:t>06</w:t>
      </w:r>
      <w:r w:rsidRPr="00391F03">
        <w:rPr>
          <w:rFonts w:eastAsia="TimesNewRomanPSMT" w:cs="Times New Roman"/>
          <w:color w:val="000000"/>
          <w:szCs w:val="28"/>
        </w:rPr>
        <w:t>.201</w:t>
      </w:r>
      <w:r w:rsidR="0086202C">
        <w:rPr>
          <w:rFonts w:eastAsia="TimesNewRomanPSMT" w:cs="Times New Roman"/>
          <w:color w:val="000000"/>
          <w:szCs w:val="28"/>
        </w:rPr>
        <w:t>6</w:t>
      </w:r>
      <w:r w:rsidRPr="00391F03">
        <w:rPr>
          <w:rFonts w:eastAsia="TimesNewRomanPSMT" w:cs="Times New Roman"/>
          <w:color w:val="000000"/>
          <w:szCs w:val="28"/>
        </w:rPr>
        <w:t>. Формат 60</w:t>
      </w:r>
      <w:r w:rsidRPr="00391F03">
        <w:rPr>
          <w:rFonts w:eastAsia="SymbolMT" w:cs="Times New Roman"/>
          <w:color w:val="000000"/>
          <w:szCs w:val="28"/>
        </w:rPr>
        <w:t>×</w:t>
      </w:r>
      <w:r w:rsidRPr="00391F03">
        <w:rPr>
          <w:rFonts w:eastAsia="TimesNewRomanPSMT" w:cs="Times New Roman"/>
          <w:color w:val="000000"/>
          <w:szCs w:val="28"/>
        </w:rPr>
        <w:t>84/16.</w:t>
      </w: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  <w:r w:rsidRPr="00391F03">
        <w:rPr>
          <w:rFonts w:eastAsia="TimesNewRomanPSMT" w:cs="Times New Roman"/>
          <w:color w:val="000000"/>
          <w:szCs w:val="28"/>
        </w:rPr>
        <w:t>Бумага офсетная. Отпечатано на ризографе. Уч.-изд. л. 1,</w:t>
      </w:r>
      <w:r w:rsidR="00F97686">
        <w:rPr>
          <w:rFonts w:eastAsia="TimesNewRomanPSMT" w:cs="Times New Roman"/>
          <w:color w:val="000000"/>
          <w:szCs w:val="28"/>
        </w:rPr>
        <w:t>3</w:t>
      </w:r>
      <w:r w:rsidRPr="00391F03">
        <w:rPr>
          <w:rFonts w:eastAsia="TimesNewRomanPSMT" w:cs="Times New Roman"/>
          <w:color w:val="000000"/>
          <w:szCs w:val="28"/>
        </w:rPr>
        <w:t>.</w:t>
      </w: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  <w:r w:rsidRPr="00391F03">
        <w:rPr>
          <w:rFonts w:eastAsia="TimesNewRomanPSMT" w:cs="Times New Roman"/>
          <w:color w:val="000000"/>
          <w:szCs w:val="28"/>
        </w:rPr>
        <w:t xml:space="preserve">Тираж </w:t>
      </w:r>
      <w:r w:rsidR="00F97686">
        <w:rPr>
          <w:rFonts w:eastAsia="TimesNewRomanPSMT" w:cs="Times New Roman"/>
          <w:color w:val="000000"/>
          <w:szCs w:val="28"/>
        </w:rPr>
        <w:t>30</w:t>
      </w:r>
      <w:r w:rsidRPr="00391F03">
        <w:rPr>
          <w:rFonts w:eastAsia="TimesNewRomanPSMT" w:cs="Times New Roman"/>
          <w:color w:val="000000"/>
          <w:szCs w:val="28"/>
        </w:rPr>
        <w:t xml:space="preserve"> экз. Заказ </w:t>
      </w:r>
      <w:r w:rsidR="00F97686">
        <w:rPr>
          <w:rFonts w:eastAsia="TimesNewRomanPSMT" w:cs="Times New Roman"/>
          <w:color w:val="000000"/>
          <w:szCs w:val="28"/>
        </w:rPr>
        <w:t xml:space="preserve">    </w:t>
      </w:r>
      <w:r w:rsidRPr="00391F03">
        <w:rPr>
          <w:rFonts w:eastAsia="TimesNewRomanPSMT" w:cs="Times New Roman"/>
          <w:color w:val="000000"/>
          <w:szCs w:val="28"/>
        </w:rPr>
        <w:t>.</w:t>
      </w:r>
    </w:p>
    <w:p w:rsidR="007D5E25" w:rsidRPr="00391F03" w:rsidRDefault="007D5E25" w:rsidP="007D5E25">
      <w:pPr>
        <w:autoSpaceDE w:val="0"/>
        <w:autoSpaceDN w:val="0"/>
        <w:adjustRightInd w:val="0"/>
        <w:rPr>
          <w:rFonts w:eastAsia="TimesNewRomanPSMT" w:cs="Times New Roman"/>
          <w:color w:val="000000"/>
          <w:szCs w:val="28"/>
        </w:rPr>
      </w:pPr>
      <w:r w:rsidRPr="00391F03">
        <w:rPr>
          <w:rFonts w:eastAsia="TimesNewRomanPSMT" w:cs="Times New Roman"/>
          <w:color w:val="000000"/>
          <w:szCs w:val="28"/>
        </w:rPr>
        <w:t>КузГТУ. 650000, Кемерово, ул. Весенняя, 28.</w:t>
      </w:r>
    </w:p>
    <w:p w:rsidR="00A410A3" w:rsidRPr="00BF5BD4" w:rsidRDefault="00F97686" w:rsidP="007D5E25">
      <w:pPr>
        <w:rPr>
          <w:rFonts w:cs="Times New Roman"/>
        </w:rPr>
      </w:pPr>
      <w:r>
        <w:rPr>
          <w:rFonts w:eastAsia="TimesNewRomanPSMT" w:cs="Times New Roman"/>
          <w:color w:val="000000"/>
          <w:szCs w:val="28"/>
        </w:rPr>
        <w:t>Издательский центр</w:t>
      </w:r>
      <w:r w:rsidR="007D5E25" w:rsidRPr="00391F03">
        <w:rPr>
          <w:rFonts w:eastAsia="TimesNewRomanPSMT" w:cs="Times New Roman"/>
          <w:color w:val="000000"/>
          <w:szCs w:val="28"/>
        </w:rPr>
        <w:t xml:space="preserve"> КузГТУ. 650000, Кемерово, </w:t>
      </w:r>
      <w:r w:rsidR="007D5E25" w:rsidRPr="00BF5BD4">
        <w:rPr>
          <w:rFonts w:eastAsia="TimesNewRomanPSMT" w:cs="Times New Roman"/>
          <w:color w:val="000000"/>
          <w:szCs w:val="28"/>
        </w:rPr>
        <w:t>ул. Д. Бедного, 4а.</w:t>
      </w:r>
    </w:p>
    <w:sectPr w:rsidR="00A410A3" w:rsidRPr="00BF5BD4" w:rsidSect="000F16B0">
      <w:pgSz w:w="11906" w:h="16838"/>
      <w:pgMar w:top="1418" w:right="1418" w:bottom="1418" w:left="1418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70" w:rsidRDefault="00127270" w:rsidP="000F16B0">
      <w:r>
        <w:separator/>
      </w:r>
    </w:p>
  </w:endnote>
  <w:endnote w:type="continuationSeparator" w:id="0">
    <w:p w:rsidR="00127270" w:rsidRDefault="00127270" w:rsidP="000F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70" w:rsidRDefault="00127270" w:rsidP="000F16B0">
      <w:r>
        <w:separator/>
      </w:r>
    </w:p>
  </w:footnote>
  <w:footnote w:type="continuationSeparator" w:id="0">
    <w:p w:rsidR="00127270" w:rsidRDefault="00127270" w:rsidP="000F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A4D"/>
    <w:multiLevelType w:val="hybridMultilevel"/>
    <w:tmpl w:val="DCB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5"/>
    <w:rsid w:val="00002646"/>
    <w:rsid w:val="0002486A"/>
    <w:rsid w:val="0004591C"/>
    <w:rsid w:val="00061129"/>
    <w:rsid w:val="000C3A45"/>
    <w:rsid w:val="000D355F"/>
    <w:rsid w:val="000F16B0"/>
    <w:rsid w:val="00100A27"/>
    <w:rsid w:val="00127270"/>
    <w:rsid w:val="00152509"/>
    <w:rsid w:val="001965D8"/>
    <w:rsid w:val="002459CE"/>
    <w:rsid w:val="00276244"/>
    <w:rsid w:val="00286A18"/>
    <w:rsid w:val="002979AC"/>
    <w:rsid w:val="0030742D"/>
    <w:rsid w:val="00336B86"/>
    <w:rsid w:val="00345F96"/>
    <w:rsid w:val="00391F03"/>
    <w:rsid w:val="003B6DA0"/>
    <w:rsid w:val="003E07B1"/>
    <w:rsid w:val="00421E5F"/>
    <w:rsid w:val="00461BFC"/>
    <w:rsid w:val="004B5F02"/>
    <w:rsid w:val="00562B88"/>
    <w:rsid w:val="005C24E0"/>
    <w:rsid w:val="005D130C"/>
    <w:rsid w:val="005E470B"/>
    <w:rsid w:val="006263BB"/>
    <w:rsid w:val="0063599E"/>
    <w:rsid w:val="00653D9E"/>
    <w:rsid w:val="006563A9"/>
    <w:rsid w:val="006823C0"/>
    <w:rsid w:val="00696D16"/>
    <w:rsid w:val="006C4C6B"/>
    <w:rsid w:val="006D4334"/>
    <w:rsid w:val="006F0A8E"/>
    <w:rsid w:val="00714A20"/>
    <w:rsid w:val="00716150"/>
    <w:rsid w:val="0075132C"/>
    <w:rsid w:val="0079730B"/>
    <w:rsid w:val="007B4705"/>
    <w:rsid w:val="007D5E25"/>
    <w:rsid w:val="0082265A"/>
    <w:rsid w:val="0083510C"/>
    <w:rsid w:val="0086202C"/>
    <w:rsid w:val="008C551A"/>
    <w:rsid w:val="00994723"/>
    <w:rsid w:val="009D0F0C"/>
    <w:rsid w:val="00A270B2"/>
    <w:rsid w:val="00A410A3"/>
    <w:rsid w:val="00A53EB1"/>
    <w:rsid w:val="00B058A5"/>
    <w:rsid w:val="00B32DAE"/>
    <w:rsid w:val="00B57B81"/>
    <w:rsid w:val="00BC7DAB"/>
    <w:rsid w:val="00BD39F1"/>
    <w:rsid w:val="00BE7B04"/>
    <w:rsid w:val="00BF5BD4"/>
    <w:rsid w:val="00C52FAA"/>
    <w:rsid w:val="00C65C66"/>
    <w:rsid w:val="00C91375"/>
    <w:rsid w:val="00CB5C86"/>
    <w:rsid w:val="00CB7E55"/>
    <w:rsid w:val="00CF6F0D"/>
    <w:rsid w:val="00D002CE"/>
    <w:rsid w:val="00D44D1B"/>
    <w:rsid w:val="00D84879"/>
    <w:rsid w:val="00DC3025"/>
    <w:rsid w:val="00E03CD2"/>
    <w:rsid w:val="00E406D9"/>
    <w:rsid w:val="00E466C9"/>
    <w:rsid w:val="00E75838"/>
    <w:rsid w:val="00E80B9F"/>
    <w:rsid w:val="00E8349C"/>
    <w:rsid w:val="00E9549F"/>
    <w:rsid w:val="00EC2C4C"/>
    <w:rsid w:val="00EF67AC"/>
    <w:rsid w:val="00F97686"/>
    <w:rsid w:val="00FC3A89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6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"/>
    <w:basedOn w:val="a"/>
    <w:rsid w:val="00714A20"/>
    <w:pPr>
      <w:ind w:left="284" w:right="284" w:firstLine="567"/>
      <w:jc w:val="left"/>
    </w:pPr>
    <w:rPr>
      <w:rFonts w:eastAsia="Times New Roman" w:cs="Times New Roman"/>
      <w:bCs/>
      <w:szCs w:val="28"/>
      <w:lang w:eastAsia="ru-RU"/>
    </w:rPr>
  </w:style>
  <w:style w:type="paragraph" w:styleId="2">
    <w:name w:val="Body Text 2"/>
    <w:basedOn w:val="a"/>
    <w:link w:val="20"/>
    <w:rsid w:val="00714A20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4A2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E954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16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6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F16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6B0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83510C"/>
    <w:rPr>
      <w:color w:val="0000FF" w:themeColor="hyperlink"/>
      <w:u w:val="single"/>
    </w:rPr>
  </w:style>
  <w:style w:type="character" w:customStyle="1" w:styleId="highlight1">
    <w:name w:val="highlight1"/>
    <w:basedOn w:val="a0"/>
    <w:rsid w:val="0083510C"/>
  </w:style>
  <w:style w:type="character" w:customStyle="1" w:styleId="highlight2">
    <w:name w:val="highlight2"/>
    <w:basedOn w:val="a0"/>
    <w:rsid w:val="0083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6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"/>
    <w:basedOn w:val="a"/>
    <w:rsid w:val="00714A20"/>
    <w:pPr>
      <w:ind w:left="284" w:right="284" w:firstLine="567"/>
      <w:jc w:val="left"/>
    </w:pPr>
    <w:rPr>
      <w:rFonts w:eastAsia="Times New Roman" w:cs="Times New Roman"/>
      <w:bCs/>
      <w:szCs w:val="28"/>
      <w:lang w:eastAsia="ru-RU"/>
    </w:rPr>
  </w:style>
  <w:style w:type="paragraph" w:styleId="2">
    <w:name w:val="Body Text 2"/>
    <w:basedOn w:val="a"/>
    <w:link w:val="20"/>
    <w:rsid w:val="00714A20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4A2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E954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16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6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F16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6B0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83510C"/>
    <w:rPr>
      <w:color w:val="0000FF" w:themeColor="hyperlink"/>
      <w:u w:val="single"/>
    </w:rPr>
  </w:style>
  <w:style w:type="character" w:customStyle="1" w:styleId="highlight1">
    <w:name w:val="highlight1"/>
    <w:basedOn w:val="a0"/>
    <w:rsid w:val="0083510C"/>
  </w:style>
  <w:style w:type="character" w:customStyle="1" w:styleId="highlight2">
    <w:name w:val="highlight2"/>
    <w:basedOn w:val="a0"/>
    <w:rsid w:val="008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10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kuzstu.ru/meto.php?n=90562&amp;type=utchposob:com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rtua.kuzstu.ru:8000/cgi-bin/gw_2013_2/chameleon?sessionid=2015033014062819083&amp;skin=default&amp;lng=ru&amp;inst=consortium&amp;host=localhost%2b1901%2bDEFAULT&amp;patronhost=localhost%201901%20DEFAULT&amp;search=SCAN&amp;function=INITREQ&amp;sourcescreen=CARDSCR&amp;pos=1&amp;rootsearch=3&amp;elementcount=1&amp;u1=4&amp;t1=%d0%94%d0%b5%d1%82%d0%b0%d0%bb%d0%b8%20%d0%bc%d0%b0%d1%88%d0%b8%d0%bd%20%d0%b8%20%d0%be%d1%81%d0%bd%d0%be%d0%b2%d1%8b%20%d0%ba%d0%be%d0%bd%d1%81%d1%82%d1%80%d1%83%d0%b8%d1%80%d0%be%d0%b2%d0%b0%d0%bd%d0%b8%d1%8f%20%5b%d0%ad%d0%bb%d0%b5%d0%ba%d1%82%d1%80%d0%be%d0%bd%d0%bd%d1%8b%d0%b9%20%d1%80%d0%b5%d1%81%d1%83%d1%80%d1%81%5d%20%d0%ba%d1%83%d1%80%d1%81%20%d0%bb%d0%b5%d0%ba%d1%86%d0%b8%d0%b9%20%d0%b4%d0%bb%d1%8f%20%d1%81%d1%82%d1%83%d0%b4%d0%b5%d0%bd%d1%82%d0%be%d0%b2%20%d1%81%d0%bf%d0%b5%d1%86%d0%b8%d0%b0%d0%bb%d1%8c%d0%bd%d0%be%d1%81%d1%82%d0%b5%d0%b9%20150402,%20190601,%20151001,%20151002,%20150202%20%d0%92.%20%d0%ae.%20%d0%a1%d0%b0%d0%b4%d0%be%d0%b2%d0%b5%d1%86,%20%d0%95.%20%d0%92.%20%d0%a0%d0%b5%d0%b7%d0%b0%d0%bd%d0%be%d0%b2%d0%b0%3b%20%d0%a4%d0%93%d0%91%d0%9e%d0%a3%20%d0%92%d0%9f%d0%9e%20%c2%ab%d0%9a%d1%83%d0%b7%d0%b1%d0%b0%d1%81.%20%d0%b3%d0%be%d1%81.%20%d1%82%d0%b5%d1%85%d0%bd.%20%d1%83%d0%bd-%d1%82%20%d0%b8%d0%bc.%20%d0%a2.%20%d0%a4.%20%d0%93%d0%be%d1%80%d0%b1%d0%b0%d1%87%d0%b5%d0%b2%d0%b0%c2%bb,%20%d0%9a%d0%b0%d1%84.%20%d0%bf%d1%80%d0%b8%d0%ba%d0%bb%d0%b0%d0%b4.%20%d0%bc%d0%b5%d1%85%d0%b0%d0%bd%d0%b8%d0%ba%d0%b8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4</cp:revision>
  <cp:lastPrinted>2016-06-24T03:53:00Z</cp:lastPrinted>
  <dcterms:created xsi:type="dcterms:W3CDTF">2016-06-24T03:47:00Z</dcterms:created>
  <dcterms:modified xsi:type="dcterms:W3CDTF">2016-06-24T03:54:00Z</dcterms:modified>
</cp:coreProperties>
</file>