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МИНИСТЕРСТВО ОБРАЗОВАНИЯ И НАУКИ РОССИЙСКОЙ ФЕДЕРАЦИИ</w:t>
      </w:r>
    </w:p>
    <w:p>
      <w:pPr>
        <w:tabs>
          <w:tab w:val="left" w:pos="4621"/>
        </w:tabs>
        <w:jc w:val="center"/>
      </w:pPr>
      <w:r>
        <w:t>Федеральное государственное бюджетное образовательное учреждение высшего образования  «Кузбасский государственный технический университет  имени Т.Ф. Горбачева»</w:t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Филиал КузГТУ в г. Прокопьевске</w:t>
      </w:r>
    </w:p>
    <w:p>
      <w:pPr>
        <w:jc w:val="center"/>
        <w:rPr>
          <w:b/>
          <w:sz w:val="22"/>
          <w:szCs w:val="22"/>
        </w:rPr>
      </w:pP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Рабочий график (план) практики</w:t>
      </w:r>
    </w:p>
    <w:p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71"/>
        <w:gridCol w:w="987"/>
        <w:gridCol w:w="4079"/>
      </w:tblGrid>
      <w:tr>
        <w:trPr>
          <w:trHeight w:val="1723"/>
        </w:trPr>
        <w:tc>
          <w:tcPr>
            <w:tcW w:w="2501" w:type="pct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СОГЛАСОВАНО</w:t>
            </w:r>
          </w:p>
          <w:p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  <w:p>
            <w:r>
              <w:rPr>
                <w:sz w:val="22"/>
                <w:szCs w:val="22"/>
              </w:rPr>
              <w:t>____________  _</w:t>
            </w:r>
            <w:r>
              <w:rPr>
                <w:b/>
                <w:i/>
              </w:rPr>
              <w:t xml:space="preserve"> </w:t>
            </w:r>
            <w:r>
              <w:rPr>
                <w:sz w:val="22"/>
                <w:szCs w:val="22"/>
                <w:highlight w:val="yellow"/>
              </w:rPr>
              <w:t>Петров П. П.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подпись                        Ф.И.О.</w:t>
            </w:r>
          </w:p>
          <w:p>
            <w:pPr>
              <w:rPr>
                <w:sz w:val="18"/>
                <w:szCs w:val="18"/>
              </w:rPr>
            </w:pPr>
          </w:p>
          <w:p>
            <w:r>
              <w:rPr>
                <w:sz w:val="22"/>
                <w:szCs w:val="22"/>
              </w:rPr>
              <w:t>Руководитель практики из числа НПР КузГТУ</w:t>
            </w:r>
          </w:p>
          <w:p>
            <w:r>
              <w:rPr>
                <w:sz w:val="22"/>
                <w:szCs w:val="22"/>
              </w:rPr>
              <w:t>_____________  ________Кудреватых Н.В.______</w:t>
            </w:r>
          </w:p>
          <w:p>
            <w:r>
              <w:rPr>
                <w:sz w:val="18"/>
                <w:szCs w:val="18"/>
              </w:rPr>
              <w:t xml:space="preserve">       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УТВЕРЖДАЮ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>Заведующий кафедрой</w:t>
            </w:r>
          </w:p>
          <w:p>
            <w:pPr>
              <w:jc w:val="both"/>
            </w:pPr>
          </w:p>
          <w:p>
            <w:r>
              <w:rPr>
                <w:sz w:val="22"/>
                <w:szCs w:val="22"/>
              </w:rPr>
              <w:t>____________     Н.В. Кудреватых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подпись                                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 «______» __________________201_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4144"/>
        <w:gridCol w:w="8"/>
        <w:gridCol w:w="3617"/>
      </w:tblGrid>
      <w:t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/>
          <w:p>
            <w:pPr>
              <w:rPr>
                <w:b/>
              </w:rPr>
            </w:pPr>
            <w:r>
              <w:t xml:space="preserve">Обучающийся                      </w:t>
            </w:r>
            <w:r>
              <w:rPr>
                <w:b/>
                <w:i/>
              </w:rPr>
              <w:t>ИВАНОВ ИВАН ИВАНОВИЧ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</w:rPr>
            </w:pPr>
            <w:r>
              <w:t xml:space="preserve">Направление подготовки (специальность)        </w:t>
            </w:r>
            <w:r>
              <w:rPr>
                <w:rFonts w:eastAsiaTheme="minorHAnsi"/>
                <w:lang w:eastAsia="en-US"/>
              </w:rPr>
              <w:t>38.04.01 «Экономика» профиль  «Управление корпоративными финансами»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(код наименование направления (специальности)</w:t>
            </w:r>
            <w:proofErr w:type="gramEnd"/>
          </w:p>
        </w:tc>
      </w:tr>
      <w:tr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</w:rPr>
            </w:pPr>
            <w:r>
              <w:t xml:space="preserve">Курс  </w:t>
            </w:r>
            <w:r>
              <w:rPr>
                <w:b/>
                <w:i/>
              </w:rPr>
              <w:t>1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</w:rPr>
            </w:pPr>
            <w:r>
              <w:t xml:space="preserve">Форма обучения  </w:t>
            </w:r>
            <w:r>
              <w:rPr>
                <w:b/>
                <w:i/>
              </w:rPr>
              <w:t>ОЧНО-ЗАОЧНАЯ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</w:rPr>
            </w:pPr>
            <w:r>
              <w:t xml:space="preserve">Группа </w:t>
            </w:r>
            <w:r>
              <w:rPr>
                <w:b/>
                <w:i/>
              </w:rPr>
              <w:t>ФКмоз-171.2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 xml:space="preserve">Вид практики:  </w:t>
            </w:r>
            <w:r>
              <w:rPr>
                <w:b/>
                <w:i/>
              </w:rPr>
              <w:t xml:space="preserve">Учебная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tabs>
                <w:tab w:val="left" w:pos="1549"/>
              </w:tabs>
              <w:autoSpaceDE w:val="0"/>
              <w:autoSpaceDN w:val="0"/>
              <w:adjustRightInd w:val="0"/>
              <w:rPr>
                <w:i/>
              </w:rPr>
            </w:pPr>
            <w:r>
              <w:t xml:space="preserve">Тип практики: </w:t>
            </w:r>
            <w:r>
              <w:rPr>
                <w:rFonts w:eastAsiaTheme="minorHAnsi"/>
                <w:b/>
                <w:i/>
                <w:lang w:eastAsia="en-US"/>
              </w:rPr>
              <w:t xml:space="preserve">(практика по получению первичных профессиональных умений и навыков)      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/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i/>
              </w:rPr>
            </w:pPr>
            <w:r>
              <w:t>Способ прохождения практики: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СТАЦИОНАРНАЯ</w:t>
            </w:r>
            <w:r>
              <w:rPr>
                <w:b/>
              </w:rPr>
              <w:t xml:space="preserve">        </w:t>
            </w:r>
          </w:p>
        </w:tc>
      </w:tr>
      <w:tr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 прохождения практики с  </w:t>
            </w:r>
            <w:r>
              <w:rPr>
                <w:i/>
                <w:color w:val="000000" w:themeColor="text1"/>
              </w:rPr>
              <w:t>04.12.2017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 </w:t>
            </w:r>
            <w:r>
              <w:rPr>
                <w:i/>
                <w:color w:val="000000" w:themeColor="text1"/>
              </w:rPr>
              <w:t xml:space="preserve">30.12.2017   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  <w:i/>
              </w:rPr>
            </w:pPr>
            <w:r>
              <w:t xml:space="preserve">Профильная организация </w:t>
            </w:r>
            <w:r>
              <w:rPr>
                <w:b/>
                <w:i/>
                <w:highlight w:val="yellow"/>
              </w:rPr>
              <w:t xml:space="preserve">ООО «Кузбасский центр дорожных исследований»,  г. </w:t>
            </w:r>
            <w:r>
              <w:rPr>
                <w:b/>
                <w:i/>
              </w:rPr>
              <w:t>Прокопьевск</w:t>
            </w:r>
          </w:p>
          <w:p/>
        </w:tc>
      </w:tr>
      <w:tr>
        <w:tc>
          <w:tcPr>
            <w:tcW w:w="5000" w:type="pct"/>
            <w:gridSpan w:val="4"/>
            <w:tcBorders>
              <w:top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(наименование, местонахождение)</w:t>
            </w:r>
          </w:p>
        </w:tc>
      </w:tr>
      <w:t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>
            <w:r>
              <w:t xml:space="preserve">Руководитель практики из числа НПР КузГТУ   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Кудреватых Наталья Владимировна, зав</w:t>
            </w:r>
            <w:proofErr w:type="gramStart"/>
            <w:r>
              <w:rPr>
                <w:b/>
                <w:i/>
              </w:rPr>
              <w:t>.к</w:t>
            </w:r>
            <w:proofErr w:type="gramEnd"/>
            <w:r>
              <w:rPr>
                <w:b/>
                <w:i/>
              </w:rPr>
              <w:t xml:space="preserve">аф. экономики и управления     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(ФИО, должность)</w:t>
            </w:r>
          </w:p>
        </w:tc>
      </w:tr>
      <w:t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>
            <w:r>
              <w:t>Руководитель практики от профильной организации</w:t>
            </w:r>
            <w:r>
              <w:rPr>
                <w:i/>
              </w:rPr>
              <w:t xml:space="preserve">    </w:t>
            </w:r>
            <w:r>
              <w:rPr>
                <w:b/>
                <w:i/>
                <w:highlight w:val="yellow"/>
              </w:rPr>
              <w:t>Петров Петр Петрович, заместитель директора</w:t>
            </w:r>
            <w:r>
              <w:rPr>
                <w:b/>
                <w:i/>
              </w:rPr>
              <w:t xml:space="preserve">  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(ФИО, должность)</w:t>
            </w:r>
          </w:p>
        </w:tc>
      </w:tr>
      <w:t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u w:val="single"/>
              </w:rPr>
              <w:t>Индивидуальное задание на практику:</w:t>
            </w:r>
            <w:r>
              <w:t xml:space="preserve"> </w:t>
            </w:r>
            <w:r>
              <w:rPr>
                <w:b/>
                <w:i/>
              </w:rPr>
              <w:t xml:space="preserve">сбор, анализ и систематизация информации по теме </w:t>
            </w:r>
            <w:r>
              <w:rPr>
                <w:b/>
              </w:rPr>
              <w:t>исследования «</w:t>
            </w:r>
            <w:r>
              <w:rPr>
                <w:rFonts w:eastAsiaTheme="minorHAnsi"/>
                <w:b/>
                <w:highlight w:val="yellow"/>
                <w:lang w:eastAsia="en-US"/>
              </w:rPr>
              <w:t>Исследование аналитических и инновационных основ функционирования различных</w:t>
            </w:r>
            <w:r>
              <w:rPr>
                <w:rFonts w:eastAsiaTheme="minorHAnsi"/>
                <w:b/>
                <w:highlight w:val="yellow"/>
                <w:lang w:eastAsia="en-US"/>
              </w:rPr>
              <w:t xml:space="preserve"> </w:t>
            </w:r>
            <w:r>
              <w:rPr>
                <w:rFonts w:eastAsiaTheme="minorHAnsi"/>
                <w:b/>
                <w:highlight w:val="yellow"/>
                <w:lang w:eastAsia="en-US"/>
              </w:rPr>
              <w:t>подразделений предприятия (организации)</w:t>
            </w:r>
            <w:r>
              <w:rPr>
                <w:rFonts w:eastAsiaTheme="minorHAnsi"/>
                <w:b/>
                <w:lang w:eastAsia="en-US"/>
              </w:rPr>
              <w:t>»</w:t>
            </w:r>
            <w:proofErr w:type="gramStart"/>
            <w:r>
              <w:rPr>
                <w:b/>
                <w:i/>
              </w:rPr>
              <w:t>.</w:t>
            </w:r>
            <w:proofErr w:type="gram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highlight w:val="green"/>
              </w:rPr>
              <w:t>(</w:t>
            </w:r>
            <w:proofErr w:type="gramStart"/>
            <w:r>
              <w:rPr>
                <w:b/>
                <w:i/>
                <w:highlight w:val="green"/>
              </w:rPr>
              <w:t>с</w:t>
            </w:r>
            <w:proofErr w:type="gramEnd"/>
            <w:r>
              <w:rPr>
                <w:b/>
                <w:i/>
                <w:highlight w:val="green"/>
              </w:rPr>
              <w:t>м программу практики п.7). Индивид задание выбирается студентом самостоятельно</w:t>
            </w:r>
            <w:r>
              <w:rPr>
                <w:b/>
                <w:i/>
              </w:rPr>
              <w:t xml:space="preserve"> 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</w:tcBorders>
          </w:tcPr>
          <w:p>
            <w:pPr>
              <w:rPr>
                <w:b/>
                <w:u w:val="single"/>
              </w:rPr>
            </w:pPr>
            <w:r>
              <w:rPr>
                <w:u w:val="single"/>
              </w:rPr>
              <w:t>Содержание практики:</w:t>
            </w:r>
            <w:r>
              <w:t xml:space="preserve"> </w:t>
            </w:r>
            <w:r>
              <w:rPr>
                <w:b/>
                <w:i/>
              </w:rPr>
              <w:t>Анализ априорной информации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</w:tcBorders>
          </w:tcPr>
          <w:p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(в соответствии с разделом 5 программы практики)</w:t>
            </w:r>
          </w:p>
        </w:tc>
      </w:tr>
      <w:t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u w:val="single"/>
              </w:rPr>
              <w:t xml:space="preserve">Планируемые результаты:  </w:t>
            </w:r>
            <w:r>
              <w:rPr>
                <w:rFonts w:eastAsiaTheme="minorHAnsi"/>
                <w:lang w:eastAsia="en-US"/>
              </w:rPr>
              <w:t xml:space="preserve">Знать: </w:t>
            </w:r>
            <w:r>
              <w:rPr>
                <w:rFonts w:eastAsiaTheme="minorHAnsi"/>
                <w:lang w:eastAsia="en-US"/>
              </w:rPr>
              <w:t>Знать: закономерности функционирования современной экономики на микр</w:t>
            </w:r>
            <w:proofErr w:type="gramStart"/>
            <w:r>
              <w:rPr>
                <w:rFonts w:eastAsiaTheme="minorHAnsi"/>
                <w:lang w:eastAsia="en-US"/>
              </w:rPr>
              <w:t>о-</w:t>
            </w:r>
            <w:proofErr w:type="gramEnd"/>
            <w:r>
              <w:rPr>
                <w:rFonts w:eastAsiaTheme="minorHAnsi"/>
                <w:lang w:eastAsia="en-US"/>
              </w:rPr>
              <w:t xml:space="preserve"> и макроуровне,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влияние их на отраслевые рынки;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Уметь: осуществлять выбор инструментальных средств для обработки экономических данных в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соответствии с поставленной задачей, анализировать результаты расчетов с помощью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специализированных компьютерных технологий в области финансов и кредита;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Владеть: современными компьютерными и информационными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технологиями для решения аналитических и управленческих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задач в финансово-кредитной системе;</w:t>
            </w:r>
            <w:r>
              <w:rPr>
                <w:rFonts w:eastAsiaTheme="minorHAnsi"/>
                <w:lang w:eastAsia="en-US"/>
              </w:rPr>
              <w:t xml:space="preserve"> </w:t>
            </w:r>
            <w:bookmarkStart w:id="0" w:name="_GoBack"/>
            <w:bookmarkEnd w:id="0"/>
            <w:proofErr w:type="gramStart"/>
            <w:r>
              <w:rPr>
                <w:rFonts w:eastAsiaTheme="minorHAnsi"/>
                <w:lang w:eastAsia="en-US"/>
              </w:rPr>
              <w:t>Иметь опыт: принятия стратегических решений</w:t>
            </w:r>
            <w:r>
              <w:rPr>
                <w:rFonts w:eastAsiaTheme="minorHAnsi"/>
                <w:b/>
                <w:i/>
                <w:lang w:eastAsia="en-US"/>
              </w:rPr>
              <w:t xml:space="preserve"> </w:t>
            </w:r>
            <w:r>
              <w:rPr>
                <w:b/>
                <w:i/>
              </w:rPr>
              <w:t xml:space="preserve">(ПК-8); </w:t>
            </w:r>
            <w:r>
              <w:t>Знать: основные цели, задачи и функции стратегического планирования, стратегические альтернативы национальной экономики, виды макроэкономических стратегий, опыт реализации национальных и корпоративных стратегий; Уметь: проводить стратегический анализ, обосновывать варианты стратегических решений на различных уровнях управления национальной экономики; Владеть: основными методами и приемами экономического анализа; методами анализа основных финансовых показателей работы организации;</w:t>
            </w:r>
            <w:proofErr w:type="gramEnd"/>
            <w:r>
              <w:t xml:space="preserve"> способами использования результатов анализа в процессе управления организацией; прогнозированием финансовых результатов деятельности организации</w:t>
            </w:r>
            <w:proofErr w:type="gramStart"/>
            <w:r>
              <w:t xml:space="preserve"> И</w:t>
            </w:r>
            <w:proofErr w:type="gramEnd"/>
            <w:r>
              <w:t>меть опыт: готовить аналитические материалы для оценки мероприятий в области экономической политике и принятия стратегических решений и формировать прогнозы развития конкретных экономических процессов на микроуровне</w:t>
            </w:r>
            <w:r>
              <w:rPr>
                <w:rFonts w:eastAsiaTheme="minorHAnsi"/>
                <w:b/>
                <w:lang w:eastAsia="en-US"/>
              </w:rPr>
              <w:t xml:space="preserve"> (ПК-9)</w:t>
            </w:r>
          </w:p>
        </w:tc>
      </w:tr>
    </w:tbl>
    <w:p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(в соответствии с разделом 2 программы практики)</w:t>
      </w:r>
    </w:p>
    <w:p>
      <w:pPr>
        <w:tabs>
          <w:tab w:val="left" w:pos="993"/>
        </w:tabs>
        <w:jc w:val="both"/>
        <w:rPr>
          <w:b/>
          <w:sz w:val="22"/>
          <w:szCs w:val="22"/>
        </w:rPr>
      </w:pPr>
    </w:p>
    <w:p>
      <w:pPr>
        <w:tabs>
          <w:tab w:val="left" w:pos="993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«_____» _______________________20_____г. </w:t>
      </w:r>
    </w:p>
    <w:p>
      <w:pPr>
        <w:tabs>
          <w:tab w:val="left" w:pos="993"/>
        </w:tabs>
        <w:jc w:val="both"/>
        <w:rPr>
          <w:sz w:val="22"/>
          <w:szCs w:val="22"/>
        </w:rPr>
      </w:pPr>
    </w:p>
    <w:p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Инструктаж провел_____________________ </w:t>
      </w:r>
      <w:r>
        <w:rPr>
          <w:sz w:val="22"/>
          <w:szCs w:val="22"/>
          <w:highlight w:val="yellow"/>
        </w:rPr>
        <w:t>Петров П. П., заместитель директора</w:t>
      </w:r>
      <w:r>
        <w:rPr>
          <w:b/>
          <w:i/>
        </w:rPr>
        <w:t xml:space="preserve">  </w:t>
      </w:r>
    </w:p>
    <w:p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(ФИО, должность руководителя практики от профильной организации, подпись)</w:t>
      </w:r>
    </w:p>
    <w:p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Инструктаж </w:t>
      </w:r>
      <w:proofErr w:type="spellStart"/>
      <w:r>
        <w:rPr>
          <w:sz w:val="22"/>
          <w:szCs w:val="22"/>
        </w:rPr>
        <w:t>пройден</w:t>
      </w:r>
      <w:r>
        <w:rPr>
          <w:sz w:val="22"/>
          <w:szCs w:val="22"/>
          <w:highlight w:val="yellow"/>
        </w:rPr>
        <w:t>__________________Иванов</w:t>
      </w:r>
      <w:proofErr w:type="spellEnd"/>
      <w:r>
        <w:rPr>
          <w:sz w:val="22"/>
          <w:szCs w:val="22"/>
          <w:highlight w:val="yellow"/>
        </w:rPr>
        <w:t xml:space="preserve"> И.И</w:t>
      </w:r>
      <w:r>
        <w:rPr>
          <w:sz w:val="22"/>
          <w:szCs w:val="22"/>
        </w:rPr>
        <w:t>.________________________________________</w:t>
      </w:r>
    </w:p>
    <w:p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 xml:space="preserve">(ФИО </w:t>
      </w:r>
      <w:proofErr w:type="gramStart"/>
      <w:r>
        <w:rPr>
          <w:i/>
          <w:sz w:val="18"/>
          <w:szCs w:val="18"/>
        </w:rPr>
        <w:t>обучающегося</w:t>
      </w:r>
      <w:proofErr w:type="gramEnd"/>
      <w:r>
        <w:rPr>
          <w:i/>
          <w:sz w:val="18"/>
          <w:szCs w:val="18"/>
        </w:rPr>
        <w:t>, подпись)</w:t>
      </w:r>
    </w:p>
    <w:sectPr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User</cp:lastModifiedBy>
  <cp:revision>33</cp:revision>
  <dcterms:created xsi:type="dcterms:W3CDTF">2017-10-06T09:02:00Z</dcterms:created>
  <dcterms:modified xsi:type="dcterms:W3CDTF">2017-11-15T02:46:00Z</dcterms:modified>
</cp:coreProperties>
</file>